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776" w:rsidRDefault="001D0776">
      <w:pPr>
        <w:spacing w:line="860" w:lineRule="exact"/>
        <w:jc w:val="center"/>
        <w:rPr>
          <w:rFonts w:ascii="仿宋_GB2312" w:eastAsia="仿宋_GB2312" w:hAnsi="??" w:cs="Times New Roman"/>
          <w:b/>
          <w:bCs/>
          <w:sz w:val="32"/>
          <w:szCs w:val="32"/>
        </w:rPr>
      </w:pPr>
      <w:r>
        <w:rPr>
          <w:rFonts w:ascii="仿宋_GB2312" w:eastAsia="仿宋_GB2312" w:hAnsi="??" w:cs="仿宋_GB2312" w:hint="eastAsia"/>
          <w:b/>
          <w:bCs/>
          <w:sz w:val="32"/>
          <w:szCs w:val="32"/>
        </w:rPr>
        <w:t>景德镇市科学技术局</w:t>
      </w:r>
      <w:r>
        <w:rPr>
          <w:rFonts w:ascii="仿宋_GB2312" w:eastAsia="仿宋_GB2312" w:hAnsi="??" w:cs="仿宋_GB2312"/>
          <w:b/>
          <w:bCs/>
          <w:sz w:val="32"/>
          <w:szCs w:val="32"/>
        </w:rPr>
        <w:t>2019</w:t>
      </w:r>
      <w:r>
        <w:rPr>
          <w:rFonts w:ascii="仿宋_GB2312" w:eastAsia="仿宋_GB2312" w:hAnsi="??" w:cs="仿宋_GB2312" w:hint="eastAsia"/>
          <w:b/>
          <w:bCs/>
          <w:sz w:val="32"/>
          <w:szCs w:val="32"/>
        </w:rPr>
        <w:t>年部门预算</w:t>
      </w:r>
    </w:p>
    <w:p w:rsidR="001D0776" w:rsidRDefault="001D0776">
      <w:pPr>
        <w:spacing w:before="240"/>
        <w:jc w:val="center"/>
        <w:rPr>
          <w:rFonts w:ascii="仿宋_GB2312" w:eastAsia="仿宋_GB2312" w:hAnsi="??" w:cs="Times New Roman"/>
          <w:b/>
          <w:bCs/>
          <w:sz w:val="32"/>
          <w:szCs w:val="32"/>
        </w:rPr>
      </w:pPr>
      <w:r>
        <w:rPr>
          <w:rFonts w:ascii="仿宋_GB2312" w:eastAsia="仿宋_GB2312" w:hAnsi="??" w:cs="仿宋_GB2312" w:hint="eastAsia"/>
          <w:b/>
          <w:bCs/>
          <w:sz w:val="32"/>
          <w:szCs w:val="32"/>
        </w:rPr>
        <w:t>目</w:t>
      </w:r>
      <w:r>
        <w:rPr>
          <w:rFonts w:ascii="仿宋_GB2312" w:eastAsia="仿宋_GB2312" w:hAnsi="??" w:cs="仿宋_GB2312"/>
          <w:b/>
          <w:bCs/>
          <w:sz w:val="32"/>
          <w:szCs w:val="32"/>
        </w:rPr>
        <w:t xml:space="preserve">   </w:t>
      </w:r>
      <w:r>
        <w:rPr>
          <w:rFonts w:ascii="仿宋_GB2312" w:eastAsia="仿宋_GB2312" w:hAnsi="??" w:cs="仿宋_GB2312" w:hint="eastAsia"/>
          <w:b/>
          <w:bCs/>
          <w:sz w:val="32"/>
          <w:szCs w:val="32"/>
        </w:rPr>
        <w:t>录</w:t>
      </w:r>
    </w:p>
    <w:p w:rsidR="001D0776" w:rsidRDefault="001D0776" w:rsidP="005A6036">
      <w:pPr>
        <w:ind w:firstLineChars="100" w:firstLine="32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w:t>
      </w:r>
      <w:r w:rsidRPr="0035398F">
        <w:rPr>
          <w:rFonts w:ascii="黑体" w:eastAsia="黑体" w:hAnsi="宋体" w:cs="黑体" w:hint="eastAsia"/>
          <w:sz w:val="32"/>
          <w:szCs w:val="32"/>
        </w:rPr>
        <w:t>科学技术局</w:t>
      </w:r>
      <w:r>
        <w:rPr>
          <w:rFonts w:ascii="黑体" w:eastAsia="黑体" w:hAnsi="宋体" w:cs="黑体" w:hint="eastAsia"/>
          <w:sz w:val="32"/>
          <w:szCs w:val="32"/>
        </w:rPr>
        <w:t>概况</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1D0776" w:rsidRDefault="001D0776" w:rsidP="005A6036">
      <w:pPr>
        <w:ind w:firstLineChars="100" w:firstLine="32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w:t>
      </w:r>
      <w:r w:rsidRPr="0035398F">
        <w:rPr>
          <w:rFonts w:ascii="黑体" w:eastAsia="黑体" w:hAnsi="宋体" w:cs="黑体" w:hint="eastAsia"/>
          <w:sz w:val="32"/>
          <w:szCs w:val="32"/>
        </w:rPr>
        <w:t>科学技术局</w:t>
      </w:r>
      <w:r>
        <w:rPr>
          <w:rFonts w:ascii="黑体" w:eastAsia="黑体" w:hAnsi="宋体" w:cs="黑体"/>
          <w:sz w:val="32"/>
          <w:szCs w:val="32"/>
        </w:rPr>
        <w:t>2019</w:t>
      </w:r>
      <w:r>
        <w:rPr>
          <w:rFonts w:ascii="黑体" w:eastAsia="黑体" w:hAnsi="宋体" w:cs="黑体" w:hint="eastAsia"/>
          <w:sz w:val="32"/>
          <w:szCs w:val="32"/>
        </w:rPr>
        <w:t>年部门预算情况说明</w:t>
      </w:r>
    </w:p>
    <w:p w:rsidR="001D0776" w:rsidRDefault="001D0776" w:rsidP="005A6036">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2019</w:t>
      </w:r>
      <w:r>
        <w:rPr>
          <w:rFonts w:ascii="仿宋_GB2312" w:eastAsia="仿宋_GB2312" w:hAnsi="宋体" w:cs="仿宋_GB2312" w:hint="eastAsia"/>
          <w:sz w:val="32"/>
          <w:szCs w:val="32"/>
        </w:rPr>
        <w:t>年部门预算收支情况说明</w:t>
      </w:r>
    </w:p>
    <w:p w:rsidR="001D0776" w:rsidRDefault="001D0776" w:rsidP="005A6036">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2019</w:t>
      </w:r>
      <w:r>
        <w:rPr>
          <w:rFonts w:ascii="仿宋_GB2312" w:eastAsia="仿宋_GB2312" w:hAnsi="宋体" w:cs="仿宋_GB2312" w:hint="eastAsia"/>
          <w:sz w:val="32"/>
          <w:szCs w:val="32"/>
        </w:rPr>
        <w:t>年“三公”经费预算情况说明</w:t>
      </w:r>
    </w:p>
    <w:p w:rsidR="001D0776" w:rsidRDefault="001D0776" w:rsidP="005A6036">
      <w:pPr>
        <w:ind w:firstLineChars="100" w:firstLine="32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w:t>
      </w:r>
      <w:bookmarkStart w:id="0" w:name="_GoBack"/>
      <w:bookmarkEnd w:id="0"/>
      <w:r>
        <w:rPr>
          <w:rFonts w:ascii="黑体" w:eastAsia="黑体" w:hAnsi="宋体" w:cs="黑体" w:hint="eastAsia"/>
          <w:sz w:val="32"/>
          <w:szCs w:val="32"/>
        </w:rPr>
        <w:t>市</w:t>
      </w:r>
      <w:r w:rsidRPr="0035398F">
        <w:rPr>
          <w:rFonts w:ascii="黑体" w:eastAsia="黑体" w:hAnsi="宋体" w:cs="黑体" w:hint="eastAsia"/>
          <w:sz w:val="32"/>
          <w:szCs w:val="32"/>
        </w:rPr>
        <w:t>科学技术局</w:t>
      </w:r>
      <w:r>
        <w:rPr>
          <w:rFonts w:ascii="黑体" w:eastAsia="黑体" w:hAnsi="宋体" w:cs="黑体"/>
          <w:sz w:val="32"/>
          <w:szCs w:val="32"/>
        </w:rPr>
        <w:t>2019</w:t>
      </w:r>
      <w:r>
        <w:rPr>
          <w:rFonts w:ascii="黑体" w:eastAsia="黑体" w:hAnsi="宋体" w:cs="黑体" w:hint="eastAsia"/>
          <w:sz w:val="32"/>
          <w:szCs w:val="32"/>
        </w:rPr>
        <w:t>年部门预算表</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1D0776" w:rsidRPr="00E12B60"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1D0776" w:rsidRDefault="001D0776" w:rsidP="005A6036">
      <w:pPr>
        <w:ind w:firstLineChars="350" w:firstLine="112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1D0776" w:rsidRDefault="001D0776">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1D0776" w:rsidRDefault="001D0776">
      <w:pPr>
        <w:rPr>
          <w:rFonts w:ascii="仿宋_GB2312" w:eastAsia="仿宋_GB2312" w:cs="Times New Roman"/>
          <w:b/>
          <w:bCs/>
          <w:sz w:val="32"/>
          <w:szCs w:val="32"/>
        </w:rPr>
      </w:pPr>
    </w:p>
    <w:p w:rsidR="001D0776" w:rsidRDefault="001D0776" w:rsidP="005A6036">
      <w:pPr>
        <w:ind w:firstLineChars="600" w:firstLine="1920"/>
        <w:rPr>
          <w:rFonts w:ascii="黑体" w:eastAsia="黑体" w:hAnsi="宋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b/>
          <w:bCs/>
          <w:sz w:val="32"/>
          <w:szCs w:val="32"/>
        </w:rPr>
        <w:t>景德镇市科学技术局概况</w:t>
      </w:r>
    </w:p>
    <w:p w:rsidR="001D0776" w:rsidRDefault="001D0776">
      <w:pPr>
        <w:spacing w:line="620" w:lineRule="exact"/>
        <w:ind w:firstLine="645"/>
        <w:rPr>
          <w:rFonts w:ascii="仿宋_GB2312" w:eastAsia="仿宋_GB2312" w:hAnsi="仿宋_GB2312" w:cs="仿宋_GB2312"/>
          <w:b/>
          <w:bCs/>
          <w:sz w:val="32"/>
          <w:szCs w:val="32"/>
        </w:rPr>
      </w:pPr>
      <w:r>
        <w:rPr>
          <w:rFonts w:ascii="仿宋_GB2312" w:eastAsia="仿宋_GB2312" w:hAnsi="宋体" w:cs="仿宋_GB2312" w:hint="eastAsia"/>
          <w:b/>
          <w:bCs/>
          <w:sz w:val="32"/>
          <w:szCs w:val="32"/>
        </w:rPr>
        <w:t>一、部门主要职责</w:t>
      </w:r>
      <w:r>
        <w:rPr>
          <w:rFonts w:ascii="仿宋_GB2312" w:eastAsia="仿宋_GB2312" w:hAnsi="仿宋_GB2312" w:cs="仿宋_GB2312"/>
          <w:sz w:val="32"/>
          <w:szCs w:val="32"/>
        </w:rPr>
        <w:t xml:space="preserve"> </w:t>
      </w:r>
      <w:r>
        <w:rPr>
          <w:rFonts w:ascii="仿宋_GB2312" w:eastAsia="仿宋_GB2312" w:hAnsi="仿宋_GB2312" w:cs="仿宋_GB2312"/>
          <w:b/>
          <w:bCs/>
          <w:sz w:val="32"/>
          <w:szCs w:val="32"/>
        </w:rPr>
        <w:t xml:space="preserve"> </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（一）在全市经济社会发展总体规划的框架内，组织编制全市科学技术发展的中长期规划和年度计划，并组织实施和监督检查。</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研究提出全市科技发展规划和科技促进经济与社会发展的政策措施；研究科技促进经济与社会发展的重大问题；研究确定科技发展的重大布局和优先领域；负责市科技型中小企业技术创新工作，推动全市科技创新体系建设，提高全市科技创新能力。</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（三）研究提出全市科技体制改革的政策和措施；推动建立适应社会主义市场经济和科技自身发展规律的科技创新体制和科技创新机制；指导部门、县（市、区）科技体制改革工作。</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（四）研究多渠道增加科技投入的措施；优化科技资源的配置；负责归口管理的科学事业费、科技专项等费用的预、决算。</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（五）研究制订高新技术发展的政策措施；负责重大基础性研究计划、高技术研究发展计划、科技攻关计划、科技创新工作和社会发展计划的制定与组织实施。</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六）强化高新技术产业化及应用技术的开发与推广工作；指导科技成果转化；负责指导火炬计划、成果推广计划、重点新产品计划和科技型中小企业技术创新等科技开发计划的申报与实施；负责推荐省级区外高新技术企业；指导省重点实验室等科技基地的规划建设。</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（七）贯彻执行国家、省对外科技合作与交流的方针、政策；研究制定我市的对外科技合作与交流的计划及远景规划；组织协调本市国际科技合作交流项目的实施。</w:t>
      </w:r>
    </w:p>
    <w:p w:rsidR="001D0776" w:rsidRDefault="001D0776">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八）研究提出制订科技法规的建议；做好科技成果、科技培训、科技宣传、科技奖励、科技保密、科技信息、科技档案、科技统计、技术市场等工作；制定科学技术普及工作规划，实行政策引导，推动科技工作发展；促进科技咨询、招标、评估等社会中介组织的发展，推动科技服务体系的建立；指导全市科技第三产业发展工作。</w:t>
      </w:r>
    </w:p>
    <w:p w:rsidR="001D0776" w:rsidRDefault="001D0776" w:rsidP="005A6036">
      <w:pPr>
        <w:numPr>
          <w:ilvl w:val="0"/>
          <w:numId w:val="1"/>
        </w:num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贯彻落实国家、省专利工作的方针、政策和法规；组织拟定加强专利保护、加快专利实施的有关规章；做好各项专利管理和服务工作。</w:t>
      </w:r>
    </w:p>
    <w:p w:rsidR="001D0776" w:rsidRDefault="001D0776" w:rsidP="005A6036">
      <w:pPr>
        <w:ind w:firstLineChars="196" w:firstLine="627"/>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1D0776" w:rsidRDefault="001D0776">
      <w:pPr>
        <w:spacing w:line="620" w:lineRule="exact"/>
        <w:ind w:firstLine="645"/>
        <w:rPr>
          <w:rFonts w:ascii="仿宋_GB2312" w:eastAsia="仿宋_GB2312" w:hAnsi="仿宋_GB2312" w:cs="仿宋_GB2312"/>
          <w:spacing w:val="-4"/>
          <w:sz w:val="32"/>
          <w:szCs w:val="32"/>
        </w:rPr>
      </w:pPr>
      <w:r>
        <w:rPr>
          <w:rFonts w:ascii="仿宋_GB2312" w:eastAsia="仿宋_GB2312" w:hAnsi="仿宋_GB2312" w:cs="仿宋_GB2312" w:hint="eastAsia"/>
          <w:bCs/>
          <w:sz w:val="28"/>
          <w:szCs w:val="28"/>
        </w:rPr>
        <w:t>本</w:t>
      </w:r>
      <w:r>
        <w:rPr>
          <w:rFonts w:ascii="仿宋_GB2312" w:eastAsia="仿宋_GB2312" w:hAnsi="仿宋_GB2312" w:cs="仿宋_GB2312" w:hint="eastAsia"/>
          <w:bCs/>
          <w:spacing w:val="-4"/>
          <w:sz w:val="28"/>
          <w:szCs w:val="28"/>
        </w:rPr>
        <w:t>部</w:t>
      </w:r>
      <w:r>
        <w:rPr>
          <w:rFonts w:ascii="仿宋_GB2312" w:eastAsia="仿宋_GB2312" w:hAnsi="仿宋_GB2312" w:cs="仿宋_GB2312" w:hint="eastAsia"/>
          <w:spacing w:val="-4"/>
          <w:sz w:val="28"/>
          <w:szCs w:val="28"/>
        </w:rPr>
        <w:t>门共有预算单位</w:t>
      </w: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个，即局本级和</w:t>
      </w: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个二级单位。人员编制总数为</w:t>
      </w:r>
      <w:r>
        <w:rPr>
          <w:rFonts w:ascii="仿宋_GB2312" w:eastAsia="仿宋_GB2312" w:hAnsi="仿宋_GB2312" w:cs="仿宋_GB2312"/>
          <w:spacing w:val="-4"/>
          <w:sz w:val="28"/>
          <w:szCs w:val="28"/>
        </w:rPr>
        <w:t>53</w:t>
      </w:r>
      <w:r>
        <w:rPr>
          <w:rFonts w:ascii="仿宋_GB2312" w:eastAsia="仿宋_GB2312" w:hAnsi="仿宋_GB2312" w:cs="仿宋_GB2312" w:hint="eastAsia"/>
          <w:spacing w:val="-4"/>
          <w:sz w:val="28"/>
          <w:szCs w:val="28"/>
        </w:rPr>
        <w:t>个，其中行政编制</w:t>
      </w:r>
      <w:r>
        <w:rPr>
          <w:rFonts w:ascii="仿宋_GB2312" w:eastAsia="仿宋_GB2312" w:hAnsi="仿宋_GB2312" w:cs="仿宋_GB2312"/>
          <w:spacing w:val="-4"/>
          <w:sz w:val="28"/>
          <w:szCs w:val="28"/>
        </w:rPr>
        <w:t>17</w:t>
      </w:r>
      <w:r>
        <w:rPr>
          <w:rFonts w:ascii="仿宋_GB2312" w:eastAsia="仿宋_GB2312" w:hAnsi="仿宋_GB2312" w:cs="仿宋_GB2312" w:hint="eastAsia"/>
          <w:spacing w:val="-4"/>
          <w:sz w:val="28"/>
          <w:szCs w:val="28"/>
        </w:rPr>
        <w:t>个、全部补助事业编制</w:t>
      </w:r>
      <w:r>
        <w:rPr>
          <w:rFonts w:ascii="仿宋_GB2312" w:eastAsia="仿宋_GB2312" w:hAnsi="仿宋_GB2312" w:cs="仿宋_GB2312"/>
          <w:spacing w:val="-4"/>
          <w:sz w:val="28"/>
          <w:szCs w:val="28"/>
        </w:rPr>
        <w:t>29</w:t>
      </w:r>
      <w:r>
        <w:rPr>
          <w:rFonts w:ascii="仿宋_GB2312" w:eastAsia="仿宋_GB2312" w:hAnsi="仿宋_GB2312" w:cs="仿宋_GB2312" w:hint="eastAsia"/>
          <w:spacing w:val="-4"/>
          <w:sz w:val="28"/>
          <w:szCs w:val="28"/>
        </w:rPr>
        <w:t>个、部分补助事业单位编制</w:t>
      </w:r>
      <w:r>
        <w:rPr>
          <w:rFonts w:ascii="仿宋_GB2312" w:eastAsia="仿宋_GB2312" w:hAnsi="仿宋_GB2312" w:cs="仿宋_GB2312"/>
          <w:spacing w:val="-4"/>
          <w:sz w:val="28"/>
          <w:szCs w:val="28"/>
        </w:rPr>
        <w:t>7</w:t>
      </w:r>
      <w:r>
        <w:rPr>
          <w:rFonts w:ascii="仿宋_GB2312" w:eastAsia="仿宋_GB2312" w:hAnsi="仿宋_GB2312" w:cs="仿宋_GB2312" w:hint="eastAsia"/>
          <w:spacing w:val="-4"/>
          <w:sz w:val="28"/>
          <w:szCs w:val="28"/>
        </w:rPr>
        <w:t>人。实有人数</w:t>
      </w:r>
      <w:r>
        <w:rPr>
          <w:rFonts w:ascii="仿宋_GB2312" w:eastAsia="仿宋_GB2312" w:hAnsi="仿宋_GB2312" w:cs="仿宋_GB2312"/>
          <w:spacing w:val="-4"/>
          <w:sz w:val="28"/>
          <w:szCs w:val="28"/>
        </w:rPr>
        <w:t>93</w:t>
      </w:r>
      <w:r>
        <w:rPr>
          <w:rFonts w:ascii="仿宋_GB2312" w:eastAsia="仿宋_GB2312" w:hAnsi="仿宋_GB2312" w:cs="仿宋_GB2312" w:hint="eastAsia"/>
          <w:spacing w:val="-4"/>
          <w:sz w:val="28"/>
          <w:szCs w:val="28"/>
        </w:rPr>
        <w:t>人，其中在职</w:t>
      </w:r>
      <w:r>
        <w:rPr>
          <w:rFonts w:ascii="仿宋_GB2312" w:eastAsia="仿宋_GB2312" w:hAnsi="仿宋_GB2312" w:cs="仿宋_GB2312"/>
          <w:spacing w:val="-4"/>
          <w:sz w:val="28"/>
          <w:szCs w:val="28"/>
        </w:rPr>
        <w:t>40</w:t>
      </w:r>
      <w:r>
        <w:rPr>
          <w:rFonts w:ascii="仿宋_GB2312" w:eastAsia="仿宋_GB2312" w:hAnsi="仿宋_GB2312" w:cs="仿宋_GB2312" w:hint="eastAsia"/>
          <w:spacing w:val="-4"/>
          <w:sz w:val="28"/>
          <w:szCs w:val="28"/>
        </w:rPr>
        <w:t>人，包括行政人员</w:t>
      </w:r>
      <w:r>
        <w:rPr>
          <w:rFonts w:ascii="仿宋_GB2312" w:eastAsia="仿宋_GB2312" w:hAnsi="仿宋_GB2312" w:cs="仿宋_GB2312"/>
          <w:spacing w:val="-4"/>
          <w:sz w:val="28"/>
          <w:szCs w:val="28"/>
        </w:rPr>
        <w:t>13</w:t>
      </w:r>
      <w:r>
        <w:rPr>
          <w:rFonts w:ascii="仿宋_GB2312" w:eastAsia="仿宋_GB2312" w:hAnsi="仿宋_GB2312" w:cs="仿宋_GB2312" w:hint="eastAsia"/>
          <w:spacing w:val="-4"/>
          <w:sz w:val="28"/>
          <w:szCs w:val="28"/>
        </w:rPr>
        <w:t>人、全部补助事业人员</w:t>
      </w:r>
      <w:r>
        <w:rPr>
          <w:rFonts w:ascii="仿宋_GB2312" w:eastAsia="仿宋_GB2312" w:hAnsi="仿宋_GB2312" w:cs="仿宋_GB2312"/>
          <w:spacing w:val="-4"/>
          <w:sz w:val="28"/>
          <w:szCs w:val="28"/>
        </w:rPr>
        <w:t>21</w:t>
      </w:r>
      <w:r>
        <w:rPr>
          <w:rFonts w:ascii="仿宋_GB2312" w:eastAsia="仿宋_GB2312" w:hAnsi="仿宋_GB2312" w:cs="仿宋_GB2312" w:hint="eastAsia"/>
          <w:spacing w:val="-4"/>
          <w:sz w:val="28"/>
          <w:szCs w:val="28"/>
        </w:rPr>
        <w:t>人、部分补助事业人员</w:t>
      </w:r>
      <w:r>
        <w:rPr>
          <w:rFonts w:ascii="仿宋_GB2312" w:eastAsia="仿宋_GB2312" w:hAnsi="仿宋_GB2312" w:cs="仿宋_GB2312"/>
          <w:spacing w:val="-4"/>
          <w:sz w:val="28"/>
          <w:szCs w:val="28"/>
        </w:rPr>
        <w:t>6</w:t>
      </w:r>
      <w:r>
        <w:rPr>
          <w:rFonts w:ascii="仿宋_GB2312" w:eastAsia="仿宋_GB2312" w:hAnsi="仿宋_GB2312" w:cs="仿宋_GB2312" w:hint="eastAsia"/>
          <w:spacing w:val="-4"/>
          <w:sz w:val="28"/>
          <w:szCs w:val="28"/>
        </w:rPr>
        <w:t>人；退休</w:t>
      </w:r>
      <w:r>
        <w:rPr>
          <w:rFonts w:ascii="仿宋_GB2312" w:eastAsia="仿宋_GB2312" w:hAnsi="仿宋_GB2312" w:cs="仿宋_GB2312"/>
          <w:spacing w:val="-4"/>
          <w:sz w:val="28"/>
          <w:szCs w:val="28"/>
        </w:rPr>
        <w:t>53</w:t>
      </w:r>
      <w:r>
        <w:rPr>
          <w:rFonts w:ascii="仿宋_GB2312" w:eastAsia="仿宋_GB2312" w:hAnsi="仿宋_GB2312" w:cs="仿宋_GB2312" w:hint="eastAsia"/>
          <w:spacing w:val="-4"/>
          <w:sz w:val="28"/>
          <w:szCs w:val="28"/>
        </w:rPr>
        <w:t>人；遗属</w:t>
      </w:r>
      <w:r>
        <w:rPr>
          <w:rFonts w:ascii="仿宋_GB2312" w:eastAsia="仿宋_GB2312" w:hAnsi="仿宋_GB2312" w:cs="仿宋_GB2312"/>
          <w:spacing w:val="-4"/>
          <w:sz w:val="28"/>
          <w:szCs w:val="28"/>
        </w:rPr>
        <w:t>1</w:t>
      </w:r>
      <w:r>
        <w:rPr>
          <w:rFonts w:ascii="仿宋_GB2312" w:eastAsia="仿宋_GB2312" w:hAnsi="仿宋_GB2312" w:cs="仿宋_GB2312" w:hint="eastAsia"/>
          <w:spacing w:val="-4"/>
          <w:sz w:val="28"/>
          <w:szCs w:val="28"/>
        </w:rPr>
        <w:t>人。</w:t>
      </w:r>
    </w:p>
    <w:p w:rsidR="001D0776" w:rsidRDefault="001D0776" w:rsidP="005A6036">
      <w:pPr>
        <w:ind w:firstLineChars="196" w:firstLine="627"/>
        <w:rPr>
          <w:rFonts w:ascii="仿宋_GB2312" w:eastAsia="仿宋_GB2312" w:cs="Times New Roman"/>
          <w:b/>
          <w:bCs/>
          <w:sz w:val="32"/>
          <w:szCs w:val="32"/>
        </w:rPr>
      </w:pPr>
    </w:p>
    <w:p w:rsidR="001D0776" w:rsidRDefault="001D0776" w:rsidP="005A6036">
      <w:pPr>
        <w:ind w:firstLineChars="50" w:firstLine="16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w:t>
      </w:r>
      <w:r w:rsidRPr="0035398F">
        <w:rPr>
          <w:rFonts w:ascii="黑体" w:eastAsia="黑体" w:hAnsi="宋体" w:cs="黑体" w:hint="eastAsia"/>
          <w:sz w:val="32"/>
          <w:szCs w:val="32"/>
        </w:rPr>
        <w:t>科学技术局</w:t>
      </w:r>
      <w:r>
        <w:rPr>
          <w:rFonts w:ascii="黑体" w:eastAsia="黑体" w:hAnsi="宋体" w:cs="黑体"/>
          <w:sz w:val="32"/>
          <w:szCs w:val="32"/>
        </w:rPr>
        <w:t>2019</w:t>
      </w:r>
      <w:r>
        <w:rPr>
          <w:rFonts w:ascii="黑体" w:eastAsia="黑体" w:hAnsi="宋体" w:cs="黑体" w:hint="eastAsia"/>
          <w:sz w:val="32"/>
          <w:szCs w:val="32"/>
        </w:rPr>
        <w:t>年部门预算情况说明</w:t>
      </w:r>
    </w:p>
    <w:p w:rsidR="001D0776" w:rsidRDefault="001D0776" w:rsidP="005A6036">
      <w:pPr>
        <w:ind w:firstLineChars="200" w:firstLine="640"/>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年部门预算收支情况说明</w:t>
      </w:r>
    </w:p>
    <w:p w:rsidR="001D0776" w:rsidRDefault="001D0776" w:rsidP="005A6036">
      <w:pPr>
        <w:ind w:firstLineChars="150" w:firstLine="480"/>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rsidR="001D0776" w:rsidRDefault="001D0776">
      <w:pPr>
        <w:ind w:firstLine="600"/>
        <w:rPr>
          <w:rFonts w:ascii="仿宋_GB2312" w:eastAsia="仿宋_GB2312" w:hAnsi="宋体" w:cs="仿宋_GB2312"/>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年景德镇市科学技术局部门收入预算总额为</w:t>
      </w:r>
      <w:r>
        <w:rPr>
          <w:rFonts w:ascii="仿宋_GB2312" w:eastAsia="仿宋_GB2312" w:hAnsi="宋体" w:cs="仿宋_GB2312"/>
          <w:sz w:val="32"/>
          <w:szCs w:val="32"/>
        </w:rPr>
        <w:t>3809.19</w:t>
      </w:r>
      <w:r>
        <w:rPr>
          <w:rFonts w:ascii="仿宋_GB2312" w:eastAsia="仿宋_GB2312" w:hAnsi="宋体" w:cs="仿宋_GB2312" w:hint="eastAsia"/>
          <w:sz w:val="32"/>
          <w:szCs w:val="32"/>
        </w:rPr>
        <w:t>万元，与上年预算相比增长</w:t>
      </w:r>
      <w:r>
        <w:rPr>
          <w:rFonts w:ascii="仿宋_GB2312" w:eastAsia="仿宋_GB2312" w:hAnsi="宋体" w:cs="仿宋_GB2312"/>
          <w:sz w:val="32"/>
          <w:szCs w:val="32"/>
        </w:rPr>
        <w:t>59.03%</w:t>
      </w:r>
      <w:r>
        <w:rPr>
          <w:rFonts w:ascii="仿宋_GB2312" w:eastAsia="仿宋_GB2312" w:hAnsi="宋体" w:cs="仿宋_GB2312" w:hint="eastAsia"/>
          <w:sz w:val="32"/>
          <w:szCs w:val="32"/>
        </w:rPr>
        <w:t>，主要是增加了项目经费。</w:t>
      </w:r>
    </w:p>
    <w:p w:rsidR="001D0776" w:rsidRDefault="001D0776">
      <w:pPr>
        <w:ind w:firstLine="600"/>
        <w:rPr>
          <w:rFonts w:ascii="仿宋_GB2312" w:eastAsia="仿宋_GB2312" w:hAnsi="宋体" w:cs="仿宋_GB2312"/>
          <w:sz w:val="32"/>
          <w:szCs w:val="32"/>
        </w:rPr>
      </w:pPr>
      <w:r>
        <w:rPr>
          <w:rFonts w:ascii="仿宋_GB2312" w:eastAsia="仿宋_GB2312" w:hAnsi="宋体" w:cs="仿宋_GB2312" w:hint="eastAsia"/>
          <w:sz w:val="32"/>
          <w:szCs w:val="32"/>
        </w:rPr>
        <w:t>其中：公共财政拨款收入</w:t>
      </w:r>
      <w:r>
        <w:rPr>
          <w:rFonts w:ascii="仿宋_GB2312" w:eastAsia="仿宋_GB2312" w:hAnsi="宋体" w:cs="仿宋_GB2312"/>
          <w:sz w:val="32"/>
          <w:szCs w:val="32"/>
        </w:rPr>
        <w:t>1704.39</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44.74%</w:t>
      </w:r>
      <w:r>
        <w:rPr>
          <w:rFonts w:ascii="仿宋_GB2312" w:eastAsia="仿宋_GB2312" w:hAnsi="宋体" w:cs="仿宋_GB2312" w:hint="eastAsia"/>
          <w:sz w:val="32"/>
          <w:szCs w:val="32"/>
        </w:rPr>
        <w:t>；</w:t>
      </w:r>
    </w:p>
    <w:p w:rsidR="001D0776" w:rsidRDefault="001D0776">
      <w:pPr>
        <w:ind w:firstLine="600"/>
        <w:rPr>
          <w:rFonts w:ascii="仿宋_GB2312" w:eastAsia="仿宋_GB2312" w:hAnsi="宋体" w:cs="仿宋_GB2312"/>
          <w:sz w:val="32"/>
          <w:szCs w:val="32"/>
        </w:rPr>
      </w:pPr>
      <w:r>
        <w:rPr>
          <w:rFonts w:ascii="仿宋_GB2312" w:eastAsia="仿宋_GB2312" w:hAnsi="宋体" w:cs="仿宋_GB2312" w:hint="eastAsia"/>
          <w:sz w:val="32"/>
          <w:szCs w:val="32"/>
        </w:rPr>
        <w:t>其他各项收入</w:t>
      </w:r>
      <w:r>
        <w:rPr>
          <w:rFonts w:ascii="仿宋_GB2312" w:eastAsia="仿宋_GB2312" w:hAnsi="宋体" w:cs="仿宋_GB2312"/>
          <w:sz w:val="32"/>
          <w:szCs w:val="32"/>
        </w:rPr>
        <w:t>48.38</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1.27%</w:t>
      </w:r>
      <w:r>
        <w:rPr>
          <w:rFonts w:ascii="仿宋_GB2312" w:eastAsia="仿宋_GB2312" w:hAnsi="宋体" w:cs="仿宋_GB2312" w:hint="eastAsia"/>
          <w:sz w:val="32"/>
          <w:szCs w:val="32"/>
        </w:rPr>
        <w:t>；</w:t>
      </w:r>
    </w:p>
    <w:p w:rsidR="001D0776" w:rsidRDefault="001D0776">
      <w:pPr>
        <w:ind w:firstLine="600"/>
        <w:rPr>
          <w:rFonts w:ascii="仿宋_GB2312" w:eastAsia="仿宋_GB2312" w:cs="Times New Roman"/>
          <w:sz w:val="32"/>
          <w:szCs w:val="32"/>
        </w:rPr>
      </w:pPr>
      <w:r>
        <w:rPr>
          <w:rFonts w:ascii="仿宋_GB2312" w:eastAsia="仿宋_GB2312" w:hAnsi="宋体" w:cs="仿宋_GB2312" w:hint="eastAsia"/>
          <w:sz w:val="32"/>
          <w:szCs w:val="32"/>
        </w:rPr>
        <w:t>上年结余结转收入</w:t>
      </w:r>
      <w:r>
        <w:rPr>
          <w:rFonts w:ascii="仿宋_GB2312" w:eastAsia="仿宋_GB2312" w:hAnsi="宋体" w:cs="仿宋_GB2312"/>
          <w:sz w:val="32"/>
          <w:szCs w:val="32"/>
        </w:rPr>
        <w:t>2056.42</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53.99%</w:t>
      </w:r>
      <w:r>
        <w:rPr>
          <w:rFonts w:ascii="仿宋_GB2312" w:eastAsia="仿宋_GB2312" w:hAnsi="宋体" w:cs="仿宋_GB2312" w:hint="eastAsia"/>
          <w:sz w:val="32"/>
          <w:szCs w:val="32"/>
        </w:rPr>
        <w:t>。</w:t>
      </w:r>
    </w:p>
    <w:p w:rsidR="001D0776" w:rsidRDefault="001D0776" w:rsidP="005A6036">
      <w:pPr>
        <w:ind w:firstLineChars="150" w:firstLine="480"/>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年景德镇市科学技术局部门支出预算总额为</w:t>
      </w:r>
      <w:r>
        <w:rPr>
          <w:rFonts w:ascii="仿宋_GB2312" w:eastAsia="仿宋_GB2312" w:hAnsi="宋体" w:cs="仿宋_GB2312"/>
          <w:sz w:val="32"/>
          <w:szCs w:val="32"/>
        </w:rPr>
        <w:t>3809.19</w:t>
      </w:r>
      <w:r>
        <w:rPr>
          <w:rFonts w:ascii="仿宋_GB2312" w:eastAsia="仿宋_GB2312" w:hAnsi="宋体" w:cs="仿宋_GB2312" w:hint="eastAsia"/>
          <w:sz w:val="32"/>
          <w:szCs w:val="32"/>
        </w:rPr>
        <w:t>万元，与上年预算相比增长</w:t>
      </w:r>
      <w:r>
        <w:rPr>
          <w:rFonts w:ascii="仿宋_GB2312" w:eastAsia="仿宋_GB2312" w:hAnsi="宋体" w:cs="仿宋_GB2312"/>
          <w:sz w:val="32"/>
          <w:szCs w:val="32"/>
        </w:rPr>
        <w:t>59.03%</w:t>
      </w:r>
      <w:r>
        <w:rPr>
          <w:rFonts w:ascii="仿宋_GB2312" w:eastAsia="仿宋_GB2312" w:hAnsi="宋体" w:cs="仿宋_GB2312" w:hint="eastAsia"/>
          <w:sz w:val="32"/>
          <w:szCs w:val="32"/>
        </w:rPr>
        <w:t>，主要是增加了项目经费。</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按支出项目类别划分：基本支出</w:t>
      </w:r>
      <w:r>
        <w:rPr>
          <w:rFonts w:ascii="仿宋_GB2312" w:eastAsia="仿宋_GB2312" w:hAnsi="宋体" w:cs="仿宋_GB2312"/>
          <w:sz w:val="32"/>
          <w:szCs w:val="32"/>
        </w:rPr>
        <w:t>516.18</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13.55%</w:t>
      </w:r>
      <w:r>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403.17</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53.32</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57.69</w:t>
      </w:r>
      <w:r>
        <w:rPr>
          <w:rFonts w:ascii="仿宋_GB2312" w:eastAsia="仿宋_GB2312" w:hAnsi="宋体" w:cs="仿宋_GB2312" w:hint="eastAsia"/>
          <w:sz w:val="32"/>
          <w:szCs w:val="32"/>
        </w:rPr>
        <w:t>万元、资本性支出</w:t>
      </w:r>
      <w:r>
        <w:rPr>
          <w:rFonts w:ascii="仿宋_GB2312" w:eastAsia="仿宋_GB2312" w:hAnsi="宋体" w:cs="仿宋_GB2312"/>
          <w:sz w:val="32"/>
          <w:szCs w:val="32"/>
        </w:rPr>
        <w:t>2.00</w:t>
      </w:r>
      <w:r>
        <w:rPr>
          <w:rFonts w:ascii="仿宋_GB2312" w:eastAsia="仿宋_GB2312" w:hAnsi="宋体" w:cs="仿宋_GB2312" w:hint="eastAsia"/>
          <w:sz w:val="32"/>
          <w:szCs w:val="32"/>
        </w:rPr>
        <w:t>万元；</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项目支出</w:t>
      </w:r>
      <w:r>
        <w:rPr>
          <w:rFonts w:ascii="仿宋_GB2312" w:eastAsia="仿宋_GB2312" w:hAnsi="宋体" w:cs="仿宋_GB2312"/>
          <w:sz w:val="32"/>
          <w:szCs w:val="32"/>
        </w:rPr>
        <w:t>3293.01</w:t>
      </w:r>
      <w:r>
        <w:rPr>
          <w:rFonts w:ascii="仿宋_GB2312" w:eastAsia="仿宋_GB2312" w:hAnsi="宋体" w:cs="仿宋_GB2312" w:hint="eastAsia"/>
          <w:sz w:val="32"/>
          <w:szCs w:val="32"/>
        </w:rPr>
        <w:t>万元，占支出总额的</w:t>
      </w:r>
      <w:r>
        <w:rPr>
          <w:rFonts w:ascii="仿宋_GB2312" w:eastAsia="仿宋_GB2312" w:hAnsi="宋体" w:cs="仿宋_GB2312"/>
          <w:sz w:val="32"/>
          <w:szCs w:val="32"/>
        </w:rPr>
        <w:t>86.45%</w:t>
      </w:r>
      <w:r>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20.00</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135.00</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80.00</w:t>
      </w:r>
      <w:r>
        <w:rPr>
          <w:rFonts w:ascii="仿宋_GB2312" w:eastAsia="仿宋_GB2312" w:hAnsi="宋体" w:cs="仿宋_GB2312" w:hint="eastAsia"/>
          <w:sz w:val="32"/>
          <w:szCs w:val="32"/>
        </w:rPr>
        <w:t>万元、其他资本性支出</w:t>
      </w:r>
      <w:r>
        <w:rPr>
          <w:rFonts w:ascii="仿宋_GB2312" w:eastAsia="仿宋_GB2312" w:hAnsi="宋体" w:cs="仿宋_GB2312"/>
          <w:sz w:val="32"/>
          <w:szCs w:val="32"/>
        </w:rPr>
        <w:t>13.00</w:t>
      </w:r>
      <w:r>
        <w:rPr>
          <w:rFonts w:ascii="仿宋_GB2312" w:eastAsia="仿宋_GB2312" w:hAnsi="宋体" w:cs="仿宋_GB2312" w:hint="eastAsia"/>
          <w:sz w:val="32"/>
          <w:szCs w:val="32"/>
        </w:rPr>
        <w:t>万元、对企业补助支出</w:t>
      </w:r>
      <w:r>
        <w:rPr>
          <w:rFonts w:ascii="仿宋_GB2312" w:eastAsia="仿宋_GB2312" w:hAnsi="宋体" w:cs="仿宋_GB2312"/>
          <w:sz w:val="32"/>
          <w:szCs w:val="32"/>
        </w:rPr>
        <w:t>3045.01</w:t>
      </w:r>
      <w:r>
        <w:rPr>
          <w:rFonts w:ascii="仿宋_GB2312" w:eastAsia="仿宋_GB2312" w:hAnsi="宋体" w:cs="仿宋_GB2312" w:hint="eastAsia"/>
          <w:sz w:val="32"/>
          <w:szCs w:val="32"/>
        </w:rPr>
        <w:t>万元。</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按支出功能项目科目划分：科学技术支出</w:t>
      </w:r>
      <w:r>
        <w:rPr>
          <w:rFonts w:ascii="仿宋_GB2312" w:eastAsia="仿宋_GB2312" w:hAnsi="宋体" w:cs="仿宋_GB2312"/>
          <w:sz w:val="32"/>
          <w:szCs w:val="32"/>
        </w:rPr>
        <w:t>3692.44</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96.94%</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46.51</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1.22%;</w:t>
      </w:r>
      <w:r>
        <w:rPr>
          <w:rFonts w:ascii="仿宋_GB2312" w:eastAsia="仿宋_GB2312" w:hAnsi="宋体" w:cs="仿宋_GB2312" w:hint="eastAsia"/>
          <w:sz w:val="32"/>
          <w:szCs w:val="32"/>
        </w:rPr>
        <w:t>卫生健康支出</w:t>
      </w:r>
      <w:r>
        <w:rPr>
          <w:rFonts w:ascii="仿宋_GB2312" w:eastAsia="仿宋_GB2312" w:hAnsi="宋体" w:cs="仿宋_GB2312"/>
          <w:sz w:val="32"/>
          <w:szCs w:val="32"/>
        </w:rPr>
        <w:t>43.02</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sidRPr="001D3B82">
        <w:rPr>
          <w:rFonts w:ascii="仿宋_GB2312" w:eastAsia="仿宋_GB2312" w:hAnsi="宋体" w:cs="仿宋_GB2312"/>
          <w:sz w:val="32"/>
          <w:szCs w:val="32"/>
        </w:rPr>
        <w:t xml:space="preserve"> </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1.13%;</w:t>
      </w:r>
      <w:r>
        <w:rPr>
          <w:rFonts w:ascii="仿宋_GB2312" w:eastAsia="仿宋_GB2312" w:hAnsi="宋体" w:cs="仿宋_GB2312" w:hint="eastAsia"/>
          <w:sz w:val="32"/>
          <w:szCs w:val="32"/>
        </w:rPr>
        <w:t>住房保障支出</w:t>
      </w:r>
      <w:r>
        <w:rPr>
          <w:rFonts w:ascii="仿宋_GB2312" w:eastAsia="仿宋_GB2312" w:hAnsi="宋体" w:cs="仿宋_GB2312"/>
          <w:sz w:val="32"/>
          <w:szCs w:val="32"/>
        </w:rPr>
        <w:t>27.22</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0.71%</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按支出经济分类划分：工资福利支出</w:t>
      </w:r>
      <w:r>
        <w:rPr>
          <w:rFonts w:ascii="仿宋_GB2312" w:eastAsia="仿宋_GB2312" w:hAnsi="宋体" w:cs="仿宋_GB2312"/>
          <w:sz w:val="32"/>
          <w:szCs w:val="32"/>
        </w:rPr>
        <w:t>423.17</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11.11%</w:t>
      </w:r>
      <w:r>
        <w:rPr>
          <w:rFonts w:ascii="仿宋_GB2312" w:eastAsia="仿宋_GB2312" w:hAnsi="宋体" w:cs="仿宋_GB2312" w:hint="eastAsia"/>
          <w:sz w:val="32"/>
          <w:szCs w:val="32"/>
        </w:rPr>
        <w:t>；商品和服务支出</w:t>
      </w:r>
      <w:r>
        <w:rPr>
          <w:rFonts w:ascii="仿宋_GB2312" w:eastAsia="仿宋_GB2312" w:hAnsi="宋体" w:cs="仿宋_GB2312"/>
          <w:sz w:val="32"/>
          <w:szCs w:val="32"/>
        </w:rPr>
        <w:t>188.32</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4.94%</w:t>
      </w:r>
      <w:r>
        <w:rPr>
          <w:rFonts w:ascii="仿宋_GB2312" w:eastAsia="仿宋_GB2312" w:hAnsi="宋体" w:cs="仿宋_GB2312" w:hint="eastAsia"/>
          <w:sz w:val="32"/>
          <w:szCs w:val="32"/>
        </w:rPr>
        <w:t>；对个人和家庭的补助</w:t>
      </w:r>
      <w:r>
        <w:rPr>
          <w:rFonts w:ascii="仿宋_GB2312" w:eastAsia="仿宋_GB2312" w:hAnsi="宋体" w:cs="仿宋_GB2312"/>
          <w:sz w:val="32"/>
          <w:szCs w:val="32"/>
        </w:rPr>
        <w:t>137.69</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3.62%</w:t>
      </w:r>
      <w:r>
        <w:rPr>
          <w:rFonts w:ascii="仿宋_GB2312" w:eastAsia="仿宋_GB2312" w:hAnsi="宋体" w:cs="仿宋_GB2312" w:hint="eastAsia"/>
          <w:sz w:val="32"/>
          <w:szCs w:val="32"/>
        </w:rPr>
        <w:t>；其他资本性支出</w:t>
      </w:r>
      <w:r>
        <w:rPr>
          <w:rFonts w:ascii="仿宋_GB2312" w:eastAsia="仿宋_GB2312" w:hAnsi="宋体" w:cs="仿宋_GB2312"/>
          <w:sz w:val="32"/>
          <w:szCs w:val="32"/>
        </w:rPr>
        <w:t>15.00</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0.39%</w:t>
      </w:r>
      <w:r>
        <w:rPr>
          <w:rFonts w:ascii="仿宋_GB2312" w:eastAsia="仿宋_GB2312" w:hAnsi="宋体" w:cs="仿宋_GB2312" w:hint="eastAsia"/>
          <w:sz w:val="32"/>
          <w:szCs w:val="32"/>
        </w:rPr>
        <w:t>；对企业补助</w:t>
      </w:r>
      <w:r>
        <w:rPr>
          <w:rFonts w:ascii="仿宋_GB2312" w:eastAsia="仿宋_GB2312" w:hAnsi="宋体" w:cs="仿宋_GB2312"/>
          <w:sz w:val="32"/>
          <w:szCs w:val="32"/>
        </w:rPr>
        <w:t>3045.01</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79.94%</w:t>
      </w:r>
      <w:r>
        <w:rPr>
          <w:rFonts w:ascii="仿宋_GB2312" w:eastAsia="仿宋_GB2312" w:hAnsi="宋体" w:cs="仿宋_GB2312" w:hint="eastAsia"/>
          <w:sz w:val="32"/>
          <w:szCs w:val="32"/>
        </w:rPr>
        <w:t>；。</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年景德镇市科学技术局部门经费拨款支出预算</w:t>
      </w:r>
      <w:r>
        <w:rPr>
          <w:rFonts w:ascii="仿宋_GB2312" w:eastAsia="仿宋_GB2312" w:hAnsi="宋体" w:cs="仿宋_GB2312"/>
          <w:sz w:val="32"/>
          <w:szCs w:val="32"/>
        </w:rPr>
        <w:t>1704.39</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44.74%</w:t>
      </w:r>
      <w:r>
        <w:rPr>
          <w:rFonts w:ascii="仿宋_GB2312" w:eastAsia="仿宋_GB2312" w:hAnsi="宋体" w:cs="仿宋_GB2312" w:hint="eastAsia"/>
          <w:sz w:val="32"/>
          <w:szCs w:val="32"/>
        </w:rPr>
        <w:t>，与上年预算相比减少</w:t>
      </w:r>
      <w:r>
        <w:rPr>
          <w:rFonts w:ascii="仿宋_GB2312" w:eastAsia="仿宋_GB2312" w:hAnsi="宋体" w:cs="仿宋_GB2312"/>
          <w:sz w:val="32"/>
          <w:szCs w:val="32"/>
        </w:rPr>
        <w:t>0.03%</w:t>
      </w:r>
      <w:r>
        <w:rPr>
          <w:rFonts w:ascii="仿宋_GB2312" w:eastAsia="仿宋_GB2312" w:hAnsi="宋体" w:cs="仿宋_GB2312" w:hint="eastAsia"/>
          <w:sz w:val="32"/>
          <w:szCs w:val="32"/>
        </w:rPr>
        <w:t>。</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具体支出情况是：科学技术支出</w:t>
      </w:r>
      <w:r>
        <w:rPr>
          <w:rFonts w:ascii="仿宋_GB2312" w:eastAsia="仿宋_GB2312" w:hAnsi="宋体" w:cs="仿宋_GB2312"/>
          <w:sz w:val="32"/>
          <w:szCs w:val="32"/>
        </w:rPr>
        <w:t>1587.64</w:t>
      </w:r>
      <w:r>
        <w:rPr>
          <w:rFonts w:ascii="仿宋_GB2312" w:eastAsia="仿宋_GB2312" w:hAnsi="宋体" w:cs="仿宋_GB2312" w:hint="eastAsia"/>
          <w:sz w:val="32"/>
          <w:szCs w:val="32"/>
        </w:rPr>
        <w:t>万元，占经费拨款支出的</w:t>
      </w:r>
      <w:r>
        <w:rPr>
          <w:rFonts w:ascii="仿宋_GB2312" w:eastAsia="仿宋_GB2312" w:hAnsi="宋体" w:cs="仿宋_GB2312"/>
          <w:sz w:val="32"/>
          <w:szCs w:val="32"/>
        </w:rPr>
        <w:t>93.15%</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46.51</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占经费拨款支出的</w:t>
      </w:r>
      <w:r>
        <w:rPr>
          <w:rFonts w:ascii="仿宋_GB2312" w:eastAsia="仿宋_GB2312" w:hAnsi="宋体" w:cs="仿宋_GB2312"/>
          <w:sz w:val="32"/>
          <w:szCs w:val="32"/>
        </w:rPr>
        <w:t>2.73%;</w:t>
      </w:r>
      <w:r>
        <w:rPr>
          <w:rFonts w:ascii="仿宋_GB2312" w:eastAsia="仿宋_GB2312" w:hAnsi="宋体" w:cs="仿宋_GB2312" w:hint="eastAsia"/>
          <w:sz w:val="32"/>
          <w:szCs w:val="32"/>
        </w:rPr>
        <w:t>卫生健康支出</w:t>
      </w:r>
      <w:r>
        <w:rPr>
          <w:rFonts w:ascii="仿宋_GB2312" w:eastAsia="仿宋_GB2312" w:hAnsi="宋体" w:cs="仿宋_GB2312"/>
          <w:sz w:val="32"/>
          <w:szCs w:val="32"/>
        </w:rPr>
        <w:t>43.02</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sidRPr="001D3B82">
        <w:rPr>
          <w:rFonts w:ascii="仿宋_GB2312" w:eastAsia="仿宋_GB2312" w:hAnsi="宋体" w:cs="仿宋_GB2312"/>
          <w:sz w:val="32"/>
          <w:szCs w:val="32"/>
        </w:rPr>
        <w:t xml:space="preserve"> </w:t>
      </w:r>
      <w:r>
        <w:rPr>
          <w:rFonts w:ascii="仿宋_GB2312" w:eastAsia="仿宋_GB2312" w:hAnsi="宋体" w:cs="仿宋_GB2312" w:hint="eastAsia"/>
          <w:sz w:val="32"/>
          <w:szCs w:val="32"/>
        </w:rPr>
        <w:t>占支出预算总额的</w:t>
      </w:r>
      <w:r>
        <w:rPr>
          <w:rFonts w:ascii="仿宋_GB2312" w:eastAsia="仿宋_GB2312" w:hAnsi="宋体" w:cs="仿宋_GB2312"/>
          <w:sz w:val="32"/>
          <w:szCs w:val="32"/>
        </w:rPr>
        <w:t>2.52%;</w:t>
      </w:r>
      <w:r>
        <w:rPr>
          <w:rFonts w:ascii="仿宋_GB2312" w:eastAsia="仿宋_GB2312" w:hAnsi="宋体" w:cs="仿宋_GB2312" w:hint="eastAsia"/>
          <w:sz w:val="32"/>
          <w:szCs w:val="32"/>
        </w:rPr>
        <w:t>住房保障支出</w:t>
      </w:r>
      <w:r>
        <w:rPr>
          <w:rFonts w:ascii="仿宋_GB2312" w:eastAsia="仿宋_GB2312" w:hAnsi="宋体" w:cs="仿宋_GB2312"/>
          <w:sz w:val="32"/>
          <w:szCs w:val="32"/>
        </w:rPr>
        <w:t>27.22</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占经费拨款支出的</w:t>
      </w:r>
      <w:r>
        <w:rPr>
          <w:rFonts w:ascii="仿宋_GB2312" w:eastAsia="仿宋_GB2312" w:hAnsi="宋体" w:cs="仿宋_GB2312"/>
          <w:sz w:val="32"/>
          <w:szCs w:val="32"/>
        </w:rPr>
        <w:t>1.60%</w:t>
      </w:r>
      <w:r>
        <w:rPr>
          <w:rFonts w:ascii="仿宋_GB2312" w:eastAsia="仿宋_GB2312" w:hAnsi="宋体" w:cs="仿宋_GB2312" w:hint="eastAsia"/>
          <w:sz w:val="32"/>
          <w:szCs w:val="32"/>
        </w:rPr>
        <w:t>。</w:t>
      </w:r>
    </w:p>
    <w:p w:rsidR="001D0776" w:rsidRDefault="001D0776">
      <w:pPr>
        <w:numPr>
          <w:ilvl w:val="0"/>
          <w:numId w:val="2"/>
        </w:numPr>
        <w:tabs>
          <w:tab w:val="left" w:pos="478"/>
        </w:tabs>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1D0776" w:rsidRDefault="001D0776" w:rsidP="005A6036">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年政府采购预算</w:t>
      </w:r>
      <w:r>
        <w:rPr>
          <w:rFonts w:ascii="仿宋_GB2312" w:eastAsia="仿宋_GB2312" w:hAnsi="宋体" w:cs="仿宋_GB2312"/>
          <w:sz w:val="32"/>
          <w:szCs w:val="32"/>
        </w:rPr>
        <w:t>15.60</w:t>
      </w:r>
      <w:r>
        <w:rPr>
          <w:rFonts w:ascii="仿宋_GB2312" w:eastAsia="仿宋_GB2312" w:hAnsi="宋体" w:cs="仿宋_GB2312" w:hint="eastAsia"/>
          <w:sz w:val="32"/>
          <w:szCs w:val="32"/>
        </w:rPr>
        <w:t>万元，其中：政府集中采购</w:t>
      </w:r>
      <w:r>
        <w:rPr>
          <w:rFonts w:ascii="仿宋_GB2312" w:eastAsia="仿宋_GB2312" w:hAnsi="宋体" w:cs="仿宋_GB2312"/>
          <w:sz w:val="32"/>
          <w:szCs w:val="32"/>
        </w:rPr>
        <w:t>15.6</w:t>
      </w:r>
      <w:r>
        <w:rPr>
          <w:rFonts w:ascii="仿宋_GB2312" w:eastAsia="仿宋_GB2312" w:hAnsi="宋体" w:cs="仿宋_GB2312" w:hint="eastAsia"/>
          <w:sz w:val="32"/>
          <w:szCs w:val="32"/>
        </w:rPr>
        <w:t>万元。与上年预算对比增长</w:t>
      </w:r>
      <w:r>
        <w:rPr>
          <w:rFonts w:ascii="仿宋_GB2312" w:eastAsia="仿宋_GB2312" w:hAnsi="宋体" w:cs="仿宋_GB2312"/>
          <w:sz w:val="32"/>
          <w:szCs w:val="32"/>
        </w:rPr>
        <w:t>5.61%</w:t>
      </w:r>
      <w:r>
        <w:rPr>
          <w:rFonts w:ascii="仿宋_GB2312" w:eastAsia="仿宋_GB2312" w:hAnsi="宋体" w:cs="仿宋_GB2312" w:hint="eastAsia"/>
          <w:sz w:val="32"/>
          <w:szCs w:val="32"/>
        </w:rPr>
        <w:t>。</w:t>
      </w:r>
    </w:p>
    <w:p w:rsidR="001D0776" w:rsidRDefault="001D0776" w:rsidP="005A6036">
      <w:pPr>
        <w:ind w:firstLineChars="200" w:firstLine="640"/>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无政府基金收支预算。</w:t>
      </w:r>
    </w:p>
    <w:p w:rsidR="001D0776" w:rsidRDefault="001D0776" w:rsidP="005A6036">
      <w:pPr>
        <w:numPr>
          <w:ilvl w:val="0"/>
          <w:numId w:val="3"/>
        </w:numPr>
        <w:ind w:firstLineChars="200" w:firstLine="640"/>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机关运行经费预算安排为</w:t>
      </w:r>
      <w:r>
        <w:rPr>
          <w:rFonts w:ascii="仿宋_GB2312" w:eastAsia="仿宋_GB2312" w:hAnsi="宋体" w:cs="仿宋_GB2312"/>
          <w:sz w:val="32"/>
          <w:szCs w:val="32"/>
        </w:rPr>
        <w:t>27.78</w:t>
      </w:r>
      <w:r>
        <w:rPr>
          <w:rFonts w:ascii="仿宋_GB2312" w:eastAsia="仿宋_GB2312" w:hAnsi="宋体" w:cs="仿宋_GB2312" w:hint="eastAsia"/>
          <w:sz w:val="32"/>
          <w:szCs w:val="32"/>
        </w:rPr>
        <w:t>万元，与上年预算数对比减少</w:t>
      </w:r>
      <w:r>
        <w:rPr>
          <w:rFonts w:ascii="仿宋_GB2312" w:eastAsia="仿宋_GB2312" w:hAnsi="宋体" w:cs="仿宋_GB2312"/>
          <w:sz w:val="32"/>
          <w:szCs w:val="32"/>
        </w:rPr>
        <w:t>7.65%</w:t>
      </w:r>
      <w:r>
        <w:rPr>
          <w:rFonts w:ascii="仿宋_GB2312" w:eastAsia="仿宋_GB2312" w:hAnsi="宋体" w:cs="仿宋_GB2312" w:hint="eastAsia"/>
          <w:sz w:val="32"/>
          <w:szCs w:val="32"/>
        </w:rPr>
        <w:t>，</w:t>
      </w:r>
      <w:r>
        <w:rPr>
          <w:rFonts w:ascii="仿宋_GB2312" w:eastAsia="仿宋_GB2312" w:hAnsi="仿宋_GB2312" w:cs="仿宋_GB2312" w:hint="eastAsia"/>
          <w:color w:val="303030"/>
          <w:sz w:val="32"/>
          <w:szCs w:val="32"/>
          <w:shd w:val="clear" w:color="auto" w:fill="FFFFFF"/>
        </w:rPr>
        <w:t>主要原因是人员退休造成的经费减少。具体明细如下：办公费</w:t>
      </w:r>
      <w:r>
        <w:rPr>
          <w:rFonts w:ascii="仿宋_GB2312" w:eastAsia="仿宋_GB2312" w:hAnsi="仿宋_GB2312" w:cs="仿宋_GB2312"/>
          <w:color w:val="303030"/>
          <w:sz w:val="32"/>
          <w:szCs w:val="32"/>
          <w:shd w:val="clear" w:color="auto" w:fill="FFFFFF"/>
        </w:rPr>
        <w:t>1.00</w:t>
      </w:r>
      <w:r>
        <w:rPr>
          <w:rFonts w:ascii="仿宋_GB2312" w:eastAsia="仿宋_GB2312" w:hAnsi="仿宋_GB2312" w:cs="仿宋_GB2312" w:hint="eastAsia"/>
          <w:color w:val="303030"/>
          <w:sz w:val="32"/>
          <w:szCs w:val="32"/>
          <w:shd w:val="clear" w:color="auto" w:fill="FFFFFF"/>
        </w:rPr>
        <w:t>万元、印刷费</w:t>
      </w:r>
      <w:r>
        <w:rPr>
          <w:rFonts w:ascii="仿宋_GB2312" w:eastAsia="仿宋_GB2312" w:hAnsi="仿宋_GB2312" w:cs="仿宋_GB2312"/>
          <w:color w:val="303030"/>
          <w:sz w:val="32"/>
          <w:szCs w:val="32"/>
          <w:shd w:val="clear" w:color="auto" w:fill="FFFFFF"/>
        </w:rPr>
        <w:t>0.50</w:t>
      </w:r>
      <w:r>
        <w:rPr>
          <w:rFonts w:ascii="仿宋_GB2312" w:eastAsia="仿宋_GB2312" w:hAnsi="仿宋_GB2312" w:cs="仿宋_GB2312" w:hint="eastAsia"/>
          <w:color w:val="303030"/>
          <w:sz w:val="32"/>
          <w:szCs w:val="32"/>
          <w:shd w:val="clear" w:color="auto" w:fill="FFFFFF"/>
        </w:rPr>
        <w:t>、水电费</w:t>
      </w:r>
      <w:r>
        <w:rPr>
          <w:rFonts w:ascii="仿宋_GB2312" w:eastAsia="仿宋_GB2312" w:hAnsi="仿宋_GB2312" w:cs="仿宋_GB2312"/>
          <w:color w:val="303030"/>
          <w:sz w:val="32"/>
          <w:szCs w:val="32"/>
          <w:shd w:val="clear" w:color="auto" w:fill="FFFFFF"/>
        </w:rPr>
        <w:t>1.00</w:t>
      </w:r>
      <w:r>
        <w:rPr>
          <w:rFonts w:ascii="仿宋_GB2312" w:eastAsia="仿宋_GB2312" w:hAnsi="仿宋_GB2312" w:cs="仿宋_GB2312" w:hint="eastAsia"/>
          <w:color w:val="303030"/>
          <w:sz w:val="32"/>
          <w:szCs w:val="32"/>
          <w:shd w:val="clear" w:color="auto" w:fill="FFFFFF"/>
        </w:rPr>
        <w:t>万元、邮电费</w:t>
      </w:r>
      <w:r>
        <w:rPr>
          <w:rFonts w:ascii="仿宋_GB2312" w:eastAsia="仿宋_GB2312" w:hAnsi="仿宋_GB2312" w:cs="仿宋_GB2312"/>
          <w:color w:val="303030"/>
          <w:sz w:val="32"/>
          <w:szCs w:val="32"/>
          <w:shd w:val="clear" w:color="auto" w:fill="FFFFFF"/>
        </w:rPr>
        <w:t>0.50</w:t>
      </w:r>
      <w:r>
        <w:rPr>
          <w:rFonts w:ascii="仿宋_GB2312" w:eastAsia="仿宋_GB2312" w:hAnsi="仿宋_GB2312" w:cs="仿宋_GB2312" w:hint="eastAsia"/>
          <w:color w:val="303030"/>
          <w:sz w:val="32"/>
          <w:szCs w:val="32"/>
          <w:shd w:val="clear" w:color="auto" w:fill="FFFFFF"/>
        </w:rPr>
        <w:t>万元、差旅费</w:t>
      </w:r>
      <w:r>
        <w:rPr>
          <w:rFonts w:ascii="仿宋_GB2312" w:eastAsia="仿宋_GB2312" w:hAnsi="仿宋_GB2312" w:cs="仿宋_GB2312"/>
          <w:color w:val="303030"/>
          <w:sz w:val="32"/>
          <w:szCs w:val="32"/>
          <w:shd w:val="clear" w:color="auto" w:fill="FFFFFF"/>
        </w:rPr>
        <w:t>1.00</w:t>
      </w:r>
      <w:r>
        <w:rPr>
          <w:rFonts w:ascii="仿宋_GB2312" w:eastAsia="仿宋_GB2312" w:hAnsi="仿宋_GB2312" w:cs="仿宋_GB2312" w:hint="eastAsia"/>
          <w:color w:val="303030"/>
          <w:sz w:val="32"/>
          <w:szCs w:val="32"/>
          <w:shd w:val="clear" w:color="auto" w:fill="FFFFFF"/>
        </w:rPr>
        <w:t>万元、维修</w:t>
      </w:r>
      <w:r>
        <w:rPr>
          <w:rFonts w:ascii="仿宋_GB2312" w:eastAsia="仿宋_GB2312" w:hAnsi="仿宋_GB2312" w:cs="仿宋_GB2312"/>
          <w:color w:val="303030"/>
          <w:sz w:val="32"/>
          <w:szCs w:val="32"/>
          <w:shd w:val="clear" w:color="auto" w:fill="FFFFFF"/>
        </w:rPr>
        <w:t>(</w:t>
      </w:r>
      <w:r>
        <w:rPr>
          <w:rFonts w:ascii="仿宋_GB2312" w:eastAsia="仿宋_GB2312" w:hAnsi="仿宋_GB2312" w:cs="仿宋_GB2312" w:hint="eastAsia"/>
          <w:color w:val="303030"/>
          <w:sz w:val="32"/>
          <w:szCs w:val="32"/>
          <w:shd w:val="clear" w:color="auto" w:fill="FFFFFF"/>
        </w:rPr>
        <w:t>护</w:t>
      </w:r>
      <w:r>
        <w:rPr>
          <w:rFonts w:ascii="仿宋_GB2312" w:eastAsia="仿宋_GB2312" w:hAnsi="仿宋_GB2312" w:cs="仿宋_GB2312"/>
          <w:color w:val="303030"/>
          <w:sz w:val="32"/>
          <w:szCs w:val="32"/>
          <w:shd w:val="clear" w:color="auto" w:fill="FFFFFF"/>
        </w:rPr>
        <w:t>)</w:t>
      </w:r>
      <w:r>
        <w:rPr>
          <w:rFonts w:ascii="仿宋_GB2312" w:eastAsia="仿宋_GB2312" w:hAnsi="仿宋_GB2312" w:cs="仿宋_GB2312" w:hint="eastAsia"/>
          <w:color w:val="303030"/>
          <w:sz w:val="32"/>
          <w:szCs w:val="32"/>
          <w:shd w:val="clear" w:color="auto" w:fill="FFFFFF"/>
        </w:rPr>
        <w:t>费</w:t>
      </w:r>
      <w:r>
        <w:rPr>
          <w:rFonts w:ascii="仿宋_GB2312" w:eastAsia="仿宋_GB2312" w:hAnsi="仿宋_GB2312" w:cs="仿宋_GB2312"/>
          <w:color w:val="303030"/>
          <w:sz w:val="32"/>
          <w:szCs w:val="32"/>
          <w:shd w:val="clear" w:color="auto" w:fill="FFFFFF"/>
        </w:rPr>
        <w:t>1.00</w:t>
      </w:r>
      <w:r>
        <w:rPr>
          <w:rFonts w:ascii="仿宋_GB2312" w:eastAsia="仿宋_GB2312" w:hAnsi="仿宋_GB2312" w:cs="仿宋_GB2312" w:hint="eastAsia"/>
          <w:color w:val="303030"/>
          <w:sz w:val="32"/>
          <w:szCs w:val="32"/>
          <w:shd w:val="clear" w:color="auto" w:fill="FFFFFF"/>
        </w:rPr>
        <w:t>、公务接待费</w:t>
      </w:r>
      <w:r>
        <w:rPr>
          <w:rFonts w:ascii="仿宋_GB2312" w:eastAsia="仿宋_GB2312" w:hAnsi="仿宋_GB2312" w:cs="仿宋_GB2312"/>
          <w:color w:val="303030"/>
          <w:sz w:val="32"/>
          <w:szCs w:val="32"/>
          <w:shd w:val="clear" w:color="auto" w:fill="FFFFFF"/>
        </w:rPr>
        <w:t>2.50</w:t>
      </w:r>
      <w:r>
        <w:rPr>
          <w:rFonts w:ascii="仿宋_GB2312" w:eastAsia="仿宋_GB2312" w:hAnsi="仿宋_GB2312" w:cs="仿宋_GB2312" w:hint="eastAsia"/>
          <w:color w:val="303030"/>
          <w:sz w:val="32"/>
          <w:szCs w:val="32"/>
          <w:shd w:val="clear" w:color="auto" w:fill="FFFFFF"/>
        </w:rPr>
        <w:t>万元、工会经费</w:t>
      </w:r>
      <w:r>
        <w:rPr>
          <w:rFonts w:ascii="仿宋_GB2312" w:eastAsia="仿宋_GB2312" w:hAnsi="仿宋_GB2312" w:cs="仿宋_GB2312"/>
          <w:color w:val="303030"/>
          <w:sz w:val="32"/>
          <w:szCs w:val="32"/>
          <w:shd w:val="clear" w:color="auto" w:fill="FFFFFF"/>
        </w:rPr>
        <w:t>4.50</w:t>
      </w:r>
      <w:r>
        <w:rPr>
          <w:rFonts w:ascii="仿宋_GB2312" w:eastAsia="仿宋_GB2312" w:hAnsi="仿宋_GB2312" w:cs="仿宋_GB2312" w:hint="eastAsia"/>
          <w:color w:val="303030"/>
          <w:sz w:val="32"/>
          <w:szCs w:val="32"/>
          <w:shd w:val="clear" w:color="auto" w:fill="FFFFFF"/>
        </w:rPr>
        <w:t>万元、其他交通费用</w:t>
      </w:r>
      <w:r>
        <w:rPr>
          <w:rFonts w:ascii="仿宋_GB2312" w:eastAsia="仿宋_GB2312" w:hAnsi="仿宋_GB2312" w:cs="仿宋_GB2312"/>
          <w:color w:val="303030"/>
          <w:sz w:val="32"/>
          <w:szCs w:val="32"/>
          <w:shd w:val="clear" w:color="auto" w:fill="FFFFFF"/>
        </w:rPr>
        <w:t>14.13</w:t>
      </w:r>
      <w:r>
        <w:rPr>
          <w:rFonts w:ascii="仿宋_GB2312" w:eastAsia="仿宋_GB2312" w:hAnsi="仿宋_GB2312" w:cs="仿宋_GB2312" w:hint="eastAsia"/>
          <w:color w:val="303030"/>
          <w:sz w:val="32"/>
          <w:szCs w:val="32"/>
          <w:shd w:val="clear" w:color="auto" w:fill="FFFFFF"/>
        </w:rPr>
        <w:t>万元、其他商品和服务支出</w:t>
      </w:r>
      <w:r>
        <w:rPr>
          <w:rFonts w:ascii="仿宋_GB2312" w:eastAsia="仿宋_GB2312" w:hAnsi="仿宋_GB2312" w:cs="仿宋_GB2312"/>
          <w:color w:val="303030"/>
          <w:sz w:val="32"/>
          <w:szCs w:val="32"/>
          <w:shd w:val="clear" w:color="auto" w:fill="FFFFFF"/>
        </w:rPr>
        <w:t>1.65</w:t>
      </w:r>
      <w:r>
        <w:rPr>
          <w:rFonts w:ascii="仿宋_GB2312" w:eastAsia="仿宋_GB2312" w:hAnsi="仿宋_GB2312" w:cs="仿宋_GB2312" w:hint="eastAsia"/>
          <w:color w:val="303030"/>
          <w:sz w:val="32"/>
          <w:szCs w:val="32"/>
          <w:shd w:val="clear" w:color="auto" w:fill="FFFFFF"/>
        </w:rPr>
        <w:t>万元</w:t>
      </w:r>
      <w:r>
        <w:rPr>
          <w:rFonts w:ascii="仿宋_GB2312" w:eastAsia="仿宋_GB2312" w:hAnsi="宋体" w:cs="仿宋_GB2312" w:hint="eastAsia"/>
          <w:sz w:val="32"/>
          <w:szCs w:val="32"/>
        </w:rPr>
        <w:t>。</w:t>
      </w:r>
    </w:p>
    <w:p w:rsidR="001D0776" w:rsidRDefault="001D0776" w:rsidP="005A6036">
      <w:pPr>
        <w:tabs>
          <w:tab w:val="left" w:pos="1113"/>
        </w:tabs>
        <w:ind w:firstLineChars="200" w:firstLine="640"/>
        <w:rPr>
          <w:rFonts w:ascii="仿宋_GB2312" w:eastAsia="仿宋_GB2312" w:cs="Times New Roman"/>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年“三公”经费预算情况说明</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年景德镇市科学技术局部门“三公”经费年初预算安排</w:t>
      </w:r>
      <w:r>
        <w:rPr>
          <w:rFonts w:ascii="仿宋_GB2312" w:eastAsia="仿宋_GB2312" w:hAnsi="宋体" w:cs="仿宋_GB2312"/>
          <w:sz w:val="32"/>
          <w:szCs w:val="32"/>
        </w:rPr>
        <w:t>12.40</w:t>
      </w:r>
      <w:r>
        <w:rPr>
          <w:rFonts w:ascii="仿宋_GB2312" w:eastAsia="仿宋_GB2312" w:hAnsi="宋体" w:cs="仿宋_GB2312" w:hint="eastAsia"/>
          <w:sz w:val="32"/>
          <w:szCs w:val="32"/>
        </w:rPr>
        <w:t>万元。其中：因公出国（境）费</w:t>
      </w:r>
      <w:r>
        <w:rPr>
          <w:rFonts w:ascii="仿宋_GB2312" w:eastAsia="仿宋_GB2312" w:hAnsi="宋体" w:cs="仿宋_GB2312"/>
          <w:sz w:val="32"/>
          <w:szCs w:val="32"/>
        </w:rPr>
        <w:t>0</w:t>
      </w:r>
      <w:r>
        <w:rPr>
          <w:rFonts w:ascii="仿宋_GB2312" w:eastAsia="仿宋_GB2312" w:hAnsi="宋体" w:cs="仿宋_GB2312" w:hint="eastAsia"/>
          <w:sz w:val="32"/>
          <w:szCs w:val="32"/>
        </w:rPr>
        <w:t>万元，比上年增（减）</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1D0776" w:rsidRDefault="001D0776" w:rsidP="005A6036">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公务接待费</w:t>
      </w:r>
      <w:r>
        <w:rPr>
          <w:rFonts w:ascii="仿宋_GB2312" w:eastAsia="仿宋_GB2312" w:hAnsi="宋体" w:cs="仿宋_GB2312"/>
          <w:sz w:val="32"/>
          <w:szCs w:val="32"/>
        </w:rPr>
        <w:t>12.40</w:t>
      </w:r>
      <w:r>
        <w:rPr>
          <w:rFonts w:ascii="仿宋_GB2312" w:eastAsia="仿宋_GB2312" w:hAnsi="宋体" w:cs="仿宋_GB2312" w:hint="eastAsia"/>
          <w:sz w:val="32"/>
          <w:szCs w:val="32"/>
        </w:rPr>
        <w:t>万元，比上年减少</w:t>
      </w:r>
      <w:r>
        <w:rPr>
          <w:rFonts w:ascii="仿宋_GB2312" w:eastAsia="仿宋_GB2312" w:hAnsi="宋体" w:cs="仿宋_GB2312"/>
          <w:sz w:val="32"/>
          <w:szCs w:val="32"/>
        </w:rPr>
        <w:t>0.80</w:t>
      </w:r>
      <w:r>
        <w:rPr>
          <w:rFonts w:ascii="仿宋_GB2312" w:eastAsia="仿宋_GB2312" w:hAnsi="宋体" w:cs="仿宋_GB2312" w:hint="eastAsia"/>
          <w:sz w:val="32"/>
          <w:szCs w:val="32"/>
        </w:rPr>
        <w:t>万元。</w:t>
      </w:r>
    </w:p>
    <w:p w:rsidR="001D0776" w:rsidRDefault="001D0776" w:rsidP="005A6036">
      <w:pPr>
        <w:ind w:leftChars="304" w:left="638"/>
        <w:rPr>
          <w:rFonts w:ascii="仿宋_GB2312" w:eastAsia="仿宋_GB2312" w:hAnsi="宋体" w:cs="仿宋_GB2312"/>
          <w:sz w:val="32"/>
          <w:szCs w:val="32"/>
        </w:rPr>
      </w:pPr>
      <w:r>
        <w:rPr>
          <w:rFonts w:ascii="仿宋_GB2312" w:eastAsia="仿宋_GB2312" w:hAnsi="宋体" w:cs="仿宋_GB2312" w:hint="eastAsia"/>
          <w:sz w:val="32"/>
          <w:szCs w:val="32"/>
        </w:rPr>
        <w:t>公务用车运行维护费</w:t>
      </w:r>
      <w:r>
        <w:rPr>
          <w:rFonts w:ascii="仿宋_GB2312" w:eastAsia="仿宋_GB2312" w:hAnsi="宋体" w:cs="仿宋_GB2312"/>
          <w:sz w:val="32"/>
          <w:szCs w:val="32"/>
        </w:rPr>
        <w:t>0</w:t>
      </w:r>
      <w:r>
        <w:rPr>
          <w:rFonts w:ascii="仿宋_GB2312" w:eastAsia="仿宋_GB2312" w:hAnsi="宋体" w:cs="仿宋_GB2312" w:hint="eastAsia"/>
          <w:sz w:val="32"/>
          <w:szCs w:val="32"/>
        </w:rPr>
        <w:t>万元，比上年减少</w:t>
      </w:r>
      <w:r>
        <w:rPr>
          <w:rFonts w:ascii="仿宋_GB2312" w:eastAsia="仿宋_GB2312" w:hAnsi="宋体" w:cs="仿宋_GB2312"/>
          <w:sz w:val="32"/>
          <w:szCs w:val="32"/>
        </w:rPr>
        <w:t>2.00</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主要是事业单位公车改革。</w:t>
      </w:r>
    </w:p>
    <w:p w:rsidR="001D0776" w:rsidRDefault="001D0776" w:rsidP="005A6036">
      <w:pPr>
        <w:ind w:leftChars="304" w:left="638"/>
        <w:rPr>
          <w:rFonts w:ascii="仿宋_GB2312" w:eastAsia="仿宋_GB2312" w:cs="Times New Roman"/>
          <w:sz w:val="32"/>
          <w:szCs w:val="32"/>
        </w:rPr>
      </w:pPr>
      <w:r>
        <w:rPr>
          <w:rFonts w:ascii="仿宋_GB2312" w:eastAsia="仿宋_GB2312" w:hAnsi="宋体" w:cs="仿宋_GB2312" w:hint="eastAsia"/>
          <w:sz w:val="32"/>
          <w:szCs w:val="32"/>
        </w:rPr>
        <w:t>公务用车购置费</w:t>
      </w:r>
      <w:r>
        <w:rPr>
          <w:rFonts w:ascii="仿宋_GB2312" w:eastAsia="仿宋_GB2312" w:hAnsi="宋体" w:cs="仿宋_GB2312"/>
          <w:sz w:val="32"/>
          <w:szCs w:val="32"/>
        </w:rPr>
        <w:t>0</w:t>
      </w:r>
      <w:r>
        <w:rPr>
          <w:rFonts w:ascii="仿宋_GB2312" w:eastAsia="仿宋_GB2312" w:hAnsi="宋体" w:cs="仿宋_GB2312" w:hint="eastAsia"/>
          <w:sz w:val="32"/>
          <w:szCs w:val="32"/>
        </w:rPr>
        <w:t>万元，比上年增（减）</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1D0776" w:rsidRDefault="001D0776">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景德镇市科技局</w:t>
      </w:r>
      <w:r>
        <w:rPr>
          <w:rFonts w:ascii="黑体" w:eastAsia="黑体" w:hAnsi="宋体" w:cs="黑体"/>
          <w:sz w:val="32"/>
          <w:szCs w:val="32"/>
        </w:rPr>
        <w:t>2019</w:t>
      </w:r>
      <w:r>
        <w:rPr>
          <w:rFonts w:ascii="黑体" w:eastAsia="黑体" w:hAnsi="宋体" w:cs="黑体" w:hint="eastAsia"/>
          <w:sz w:val="32"/>
          <w:szCs w:val="32"/>
        </w:rPr>
        <w:t>年部门预算表</w:t>
      </w:r>
    </w:p>
    <w:p w:rsidR="001D0776" w:rsidRDefault="001D0776">
      <w:pPr>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1D0776" w:rsidRDefault="001D0776">
      <w:pPr>
        <w:jc w:val="cente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1D0776" w:rsidRDefault="001D0776">
      <w:pPr>
        <w:ind w:firstLine="562"/>
        <w:rPr>
          <w:rFonts w:ascii="仿宋_GB2312" w:eastAsia="仿宋_GB2312" w:cs="Times New Roman"/>
          <w:sz w:val="32"/>
          <w:szCs w:val="32"/>
        </w:rPr>
      </w:pPr>
      <w:r>
        <w:rPr>
          <w:rFonts w:ascii="仿宋_GB2312" w:eastAsia="仿宋_GB2312" w:hAnsi="宋体" w:cs="仿宋_GB2312" w:hint="eastAsia"/>
          <w:sz w:val="32"/>
          <w:szCs w:val="32"/>
        </w:rPr>
        <w:t>对部门预算中涉及的支出功能分类科目（明细到项级），结合部门实际，参照《</w:t>
      </w:r>
      <w:r>
        <w:rPr>
          <w:rFonts w:ascii="仿宋_GB2312" w:eastAsia="仿宋_GB2312" w:hAnsi="宋体" w:cs="仿宋_GB2312"/>
          <w:sz w:val="32"/>
          <w:szCs w:val="32"/>
        </w:rPr>
        <w:t>2019</w:t>
      </w:r>
      <w:r>
        <w:rPr>
          <w:rFonts w:ascii="仿宋_GB2312" w:eastAsia="仿宋_GB2312" w:hAnsi="宋体" w:cs="仿宋_GB2312" w:hint="eastAsia"/>
          <w:sz w:val="32"/>
          <w:szCs w:val="32"/>
        </w:rPr>
        <w:t>年政府收支分类科目》的规范说明进行解释。</w:t>
      </w:r>
    </w:p>
    <w:p w:rsidR="001D0776" w:rsidRDefault="001D0776">
      <w:pPr>
        <w:pStyle w:val="NormalWeb"/>
        <w:widowControl/>
        <w:shd w:val="clear" w:color="auto" w:fill="FFFFFF"/>
        <w:spacing w:beforeAutospacing="0" w:afterAutospacing="0"/>
        <w:ind w:firstLine="562"/>
        <w:jc w:val="both"/>
        <w:rPr>
          <w:rFonts w:ascii="仿宋_GB2312" w:eastAsia="仿宋_GB2312" w:hAnsi="宋体" w:cs="仿宋_GB2312"/>
          <w:sz w:val="32"/>
          <w:szCs w:val="32"/>
        </w:rPr>
      </w:pPr>
      <w:r>
        <w:rPr>
          <w:rFonts w:ascii="仿宋_GB2312" w:eastAsia="仿宋_GB2312" w:hAnsi="宋体" w:cs="仿宋_GB2312" w:hint="eastAsia"/>
          <w:sz w:val="32"/>
          <w:szCs w:val="32"/>
        </w:rPr>
        <w:t>一般公共服务（类）财政事务（款）行政运行（项）：指财政局行政单位及参照公务员法管理的事业单位，用于保障机构正常运行、开展日常工作的基本支出。</w:t>
      </w:r>
    </w:p>
    <w:p w:rsidR="001D0776" w:rsidRDefault="001D0776">
      <w:pPr>
        <w:pStyle w:val="NormalWeb"/>
        <w:widowControl/>
        <w:shd w:val="clear" w:color="auto" w:fill="FFFFFF"/>
        <w:spacing w:beforeAutospacing="0" w:afterAutospacing="0"/>
        <w:ind w:firstLine="562"/>
        <w:jc w:val="both"/>
        <w:rPr>
          <w:rFonts w:cs="Calibri"/>
          <w:color w:val="303030"/>
          <w:sz w:val="21"/>
        </w:rPr>
      </w:pPr>
      <w:r>
        <w:rPr>
          <w:rFonts w:ascii="仿宋_GB2312" w:eastAsia="仿宋_GB2312" w:hAnsi="宋体" w:cs="仿宋_GB2312"/>
          <w:sz w:val="32"/>
          <w:szCs w:val="32"/>
        </w:rPr>
        <w:t>206</w:t>
      </w:r>
      <w:r>
        <w:rPr>
          <w:rFonts w:ascii="仿宋_GB2312" w:eastAsia="仿宋_GB2312" w:hAnsi="宋体" w:cs="仿宋_GB2312" w:hint="eastAsia"/>
          <w:sz w:val="32"/>
          <w:szCs w:val="32"/>
        </w:rPr>
        <w:t>科学技术支出：反映科学技术方面的支出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2060101</w:t>
      </w:r>
      <w:r>
        <w:rPr>
          <w:rFonts w:ascii="仿宋_GB2312" w:eastAsia="仿宋_GB2312" w:hAnsi="宋体" w:cs="仿宋_GB2312" w:hint="eastAsia"/>
          <w:sz w:val="32"/>
          <w:szCs w:val="32"/>
        </w:rPr>
        <w:t>行政运行：反映行政单位（包括实行公务员管理的事业单位）的基本支出。</w:t>
      </w:r>
    </w:p>
    <w:p w:rsidR="001D0776" w:rsidRDefault="001D0776" w:rsidP="00A6569C">
      <w:pPr>
        <w:ind w:firstLine="562"/>
        <w:rPr>
          <w:rFonts w:ascii="仿宋_GB2312" w:eastAsia="仿宋_GB2312" w:hAnsi="宋体" w:cs="仿宋_GB2312"/>
          <w:sz w:val="32"/>
          <w:szCs w:val="32"/>
        </w:rPr>
      </w:pPr>
      <w:r>
        <w:rPr>
          <w:rFonts w:ascii="仿宋_GB2312" w:eastAsia="仿宋_GB2312" w:hAnsi="宋体" w:cs="仿宋_GB2312"/>
          <w:sz w:val="32"/>
          <w:szCs w:val="32"/>
        </w:rPr>
        <w:t>2060199</w:t>
      </w:r>
      <w:r>
        <w:rPr>
          <w:rFonts w:ascii="仿宋_GB2312" w:eastAsia="仿宋_GB2312" w:hAnsi="宋体" w:cs="仿宋_GB2312" w:hint="eastAsia"/>
          <w:sz w:val="32"/>
          <w:szCs w:val="32"/>
        </w:rPr>
        <w:t>其他科学技术管理事务支出：反映除上述项目以外其他用于科学技术管理事务方面的支出。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2060302</w:t>
      </w:r>
      <w:r>
        <w:rPr>
          <w:rFonts w:ascii="仿宋_GB2312" w:eastAsia="仿宋_GB2312" w:hAnsi="宋体" w:cs="仿宋_GB2312" w:hint="eastAsia"/>
          <w:sz w:val="32"/>
          <w:szCs w:val="32"/>
        </w:rPr>
        <w:t>社会公益研究：反映从事卫生、劳动保护、计划生育、环境科学、农业等社会公益专项科研方面的支出。</w:t>
      </w:r>
    </w:p>
    <w:p w:rsidR="001D0776" w:rsidRPr="00A6569C" w:rsidRDefault="001D0776" w:rsidP="00A6569C">
      <w:pPr>
        <w:ind w:firstLine="562"/>
        <w:rPr>
          <w:rFonts w:ascii="仿宋_GB2312" w:eastAsia="仿宋_GB2312" w:cs="Times New Roman"/>
          <w:sz w:val="32"/>
          <w:szCs w:val="32"/>
        </w:rPr>
      </w:pPr>
      <w:r>
        <w:rPr>
          <w:rFonts w:ascii="仿宋_GB2312" w:eastAsia="仿宋_GB2312" w:hAnsi="宋体" w:cs="仿宋_GB2312"/>
          <w:sz w:val="32"/>
          <w:szCs w:val="32"/>
        </w:rPr>
        <w:t>2060399</w:t>
      </w:r>
      <w:r>
        <w:rPr>
          <w:rFonts w:ascii="仿宋_GB2312" w:eastAsia="仿宋_GB2312" w:hAnsi="宋体" w:cs="仿宋_GB2312" w:hint="eastAsia"/>
          <w:sz w:val="32"/>
          <w:szCs w:val="32"/>
        </w:rPr>
        <w:t>其他应用研究支出：反映除上述项目以外其他用于应用研究方面的支出。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2060402</w:t>
      </w:r>
      <w:r>
        <w:rPr>
          <w:rFonts w:ascii="仿宋_GB2312" w:eastAsia="仿宋_GB2312" w:hAnsi="宋体" w:cs="仿宋_GB2312" w:hint="eastAsia"/>
          <w:sz w:val="32"/>
          <w:szCs w:val="32"/>
        </w:rPr>
        <w:t>应用技术研究与开发：反映从事技术开发研究和近期可望取得实用价值的专项技术开发研究的支出。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2060502</w:t>
      </w:r>
      <w:r>
        <w:rPr>
          <w:rFonts w:ascii="仿宋_GB2312" w:eastAsia="仿宋_GB2312" w:hAnsi="宋体" w:cs="仿宋_GB2312" w:hint="eastAsia"/>
          <w:sz w:val="32"/>
          <w:szCs w:val="32"/>
        </w:rPr>
        <w:t>技术创新服务体系：反映国家为企业提供信息、技术、中介等全方位服务和支持，建立健全企业技术服务体系等方面的支出。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208</w:t>
      </w:r>
      <w:r>
        <w:rPr>
          <w:rFonts w:ascii="仿宋_GB2312" w:eastAsia="仿宋_GB2312" w:hAnsi="宋体" w:cs="仿宋_GB2312" w:hint="eastAsia"/>
          <w:sz w:val="32"/>
          <w:szCs w:val="32"/>
        </w:rPr>
        <w:t>社会保障和就业支出：反映政府在社会保障与就业方面的支出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2080505</w:t>
      </w:r>
      <w:r>
        <w:rPr>
          <w:rFonts w:ascii="仿宋_GB2312" w:eastAsia="仿宋_GB2312" w:hAnsi="宋体" w:cs="仿宋_GB2312" w:hint="eastAsia"/>
          <w:sz w:val="32"/>
          <w:szCs w:val="32"/>
        </w:rPr>
        <w:t>机关事业单位基本养老保险缴费支出：反映机关事业单位实施养老保险制度由单位缴纳的基本养老保险费支出。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210</w:t>
      </w:r>
      <w:r>
        <w:rPr>
          <w:rFonts w:ascii="仿宋_GB2312" w:eastAsia="仿宋_GB2312" w:hAnsi="宋体" w:cs="仿宋_GB2312" w:hint="eastAsia"/>
          <w:sz w:val="32"/>
          <w:szCs w:val="32"/>
        </w:rPr>
        <w:t>卫生健康支出：反映政府卫生健康方面的支出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2101101</w:t>
      </w:r>
      <w:r>
        <w:rPr>
          <w:rFonts w:ascii="仿宋_GB2312" w:eastAsia="仿宋_GB2312" w:hAnsi="宋体" w:cs="仿宋_GB2312" w:hint="eastAsia"/>
          <w:sz w:val="32"/>
          <w:szCs w:val="32"/>
        </w:rPr>
        <w:t>行政单位医疗：反映财政部门安排的行政单位（包括实行公务员管理的事业单位）基本医疗保险缴费经费，未参加医疗保险的行政单位的公费医疗经费，按国家规定享受离休人员、红军老战士待遇人员的医疗经费。</w:t>
      </w:r>
    </w:p>
    <w:p w:rsidR="001D0776" w:rsidRPr="00A6569C" w:rsidRDefault="001D0776" w:rsidP="00A6569C">
      <w:pPr>
        <w:ind w:firstLine="562"/>
        <w:rPr>
          <w:rFonts w:ascii="仿宋_GB2312" w:eastAsia="仿宋_GB2312" w:hAnsi="宋体" w:cs="仿宋_GB2312"/>
          <w:sz w:val="32"/>
          <w:szCs w:val="32"/>
        </w:rPr>
      </w:pPr>
      <w:r w:rsidRPr="00A6569C">
        <w:rPr>
          <w:rFonts w:ascii="仿宋_GB2312" w:eastAsia="仿宋_GB2312" w:hAnsi="宋体" w:cs="仿宋_GB2312"/>
          <w:sz w:val="32"/>
          <w:szCs w:val="32"/>
        </w:rPr>
        <w:t>2101102</w:t>
      </w:r>
      <w:r w:rsidRPr="00A6569C">
        <w:rPr>
          <w:rFonts w:ascii="仿宋_GB2312" w:eastAsia="仿宋_GB2312" w:hAnsi="宋体" w:cs="仿宋_GB2312" w:hint="eastAsia"/>
          <w:sz w:val="32"/>
          <w:szCs w:val="32"/>
        </w:rPr>
        <w:t>事业单位医疗：反映财政部门安排的事业单位基本医疗保险缴费经费，未参加医疗保险的事业单位的公费医疗经费，按国家规定享受离休人员待遇的医疗经费</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2101103</w:t>
      </w:r>
      <w:r>
        <w:rPr>
          <w:rFonts w:ascii="仿宋_GB2312" w:eastAsia="仿宋_GB2312" w:hAnsi="宋体" w:cs="仿宋_GB2312" w:hint="eastAsia"/>
          <w:sz w:val="32"/>
          <w:szCs w:val="32"/>
        </w:rPr>
        <w:t>公务员医疗补助：反映财政部门安排的公务员医疗补助经费。</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2101199</w:t>
      </w:r>
      <w:r>
        <w:rPr>
          <w:rFonts w:ascii="仿宋_GB2312" w:eastAsia="仿宋_GB2312" w:hAnsi="宋体" w:cs="仿宋_GB2312" w:hint="eastAsia"/>
          <w:sz w:val="32"/>
          <w:szCs w:val="32"/>
        </w:rPr>
        <w:t>其他行政事业单位医疗支出：反映除上述项目以外的其他用于行政事业单位医疗方面的支出。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221</w:t>
      </w:r>
      <w:r>
        <w:rPr>
          <w:rFonts w:ascii="仿宋_GB2312" w:eastAsia="仿宋_GB2312" w:hAnsi="宋体" w:cs="仿宋_GB2312" w:hint="eastAsia"/>
          <w:sz w:val="32"/>
          <w:szCs w:val="32"/>
        </w:rPr>
        <w:t>住房保障支出：集中反映政府用于住房方面的支出</w:t>
      </w:r>
    </w:p>
    <w:p w:rsidR="001D0776" w:rsidRDefault="001D0776">
      <w:pPr>
        <w:ind w:firstLine="562"/>
        <w:rPr>
          <w:rFonts w:ascii="仿宋_GB2312" w:eastAsia="仿宋_GB2312" w:hAnsi="宋体" w:cs="仿宋_GB2312"/>
          <w:sz w:val="32"/>
          <w:szCs w:val="32"/>
        </w:rPr>
      </w:pPr>
      <w:r>
        <w:rPr>
          <w:rFonts w:ascii="仿宋_GB2312" w:eastAsia="仿宋_GB2312" w:hAnsi="宋体" w:cs="仿宋_GB2312"/>
          <w:sz w:val="32"/>
          <w:szCs w:val="32"/>
        </w:rPr>
        <w:t>2210201</w:t>
      </w:r>
      <w:r>
        <w:rPr>
          <w:rFonts w:ascii="仿宋_GB2312" w:eastAsia="仿宋_GB2312" w:hAnsi="宋体" w:cs="仿宋_GB2312" w:hint="eastAsia"/>
          <w:sz w:val="32"/>
          <w:szCs w:val="32"/>
        </w:rPr>
        <w:t>住房公积金：反映行政事业单位按人力资源和社会保障部、财政部规定的基本工资和津贴补贴以及规定比例为职工缴纳的住房公积金。</w:t>
      </w:r>
    </w:p>
    <w:p w:rsidR="001D0776" w:rsidRDefault="001D0776" w:rsidP="005A6036">
      <w:pPr>
        <w:pStyle w:val="Heading2"/>
        <w:ind w:firstLineChars="1200" w:firstLine="3840"/>
        <w:rPr>
          <w:rFonts w:ascii="仿宋_GB2312" w:eastAsia="仿宋_GB2312" w:hAnsi="宋体" w:cs="Times New Roman"/>
        </w:rPr>
      </w:pPr>
    </w:p>
    <w:p w:rsidR="001D0776" w:rsidRDefault="001D0776">
      <w:pPr>
        <w:pStyle w:val="Heading2"/>
        <w:rPr>
          <w:rFonts w:ascii="仿宋_GB2312" w:eastAsia="仿宋_GB2312" w:hAnsi="宋体" w:cs="Times New Roman"/>
        </w:rPr>
      </w:pPr>
    </w:p>
    <w:p w:rsidR="001D0776" w:rsidRDefault="001D0776">
      <w:pPr>
        <w:rPr>
          <w:rFonts w:ascii="仿宋_GB2312" w:eastAsia="仿宋_GB2312" w:cs="Times New Roman"/>
          <w:sz w:val="32"/>
          <w:szCs w:val="32"/>
        </w:rPr>
      </w:pPr>
    </w:p>
    <w:sectPr w:rsidR="001D0776" w:rsidSect="00AF3EF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776" w:rsidRDefault="001D0776" w:rsidP="00AF3EF0">
      <w:r>
        <w:separator/>
      </w:r>
    </w:p>
  </w:endnote>
  <w:endnote w:type="continuationSeparator" w:id="0">
    <w:p w:rsidR="001D0776" w:rsidRDefault="001D0776" w:rsidP="00AF3E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 w:name="??">
    <w:altName w:val="????"/>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pPr>
      <w:pStyle w:val="Footer"/>
      <w:framePr w:wrap="around" w:vAnchor="text" w:hAnchor="margin" w:xAlign="center"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6</w:t>
    </w:r>
    <w:r>
      <w:rPr>
        <w:rStyle w:val="PageNumber"/>
        <w:rFonts w:cs="Calibri"/>
      </w:rPr>
      <w:fldChar w:fldCharType="end"/>
    </w:r>
  </w:p>
  <w:p w:rsidR="001D0776" w:rsidRDefault="001D0776">
    <w:pPr>
      <w:pStyle w:val="Footer"/>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776" w:rsidRDefault="001D0776" w:rsidP="00AF3EF0">
      <w:r>
        <w:separator/>
      </w:r>
    </w:p>
  </w:footnote>
  <w:footnote w:type="continuationSeparator" w:id="0">
    <w:p w:rsidR="001D0776" w:rsidRDefault="001D0776" w:rsidP="00AF3E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rsidP="00AE345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76" w:rsidRDefault="001D07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DE332"/>
    <w:multiLevelType w:val="singleLevel"/>
    <w:tmpl w:val="586DE332"/>
    <w:lvl w:ilvl="0">
      <w:start w:val="9"/>
      <w:numFmt w:val="chineseCounting"/>
      <w:suff w:val="nothing"/>
      <w:lvlText w:val="（%1）"/>
      <w:lvlJc w:val="left"/>
      <w:rPr>
        <w:rFonts w:cs="Times New Roman"/>
      </w:rPr>
    </w:lvl>
  </w:abstractNum>
  <w:abstractNum w:abstractNumId="1">
    <w:nsid w:val="59A778CA"/>
    <w:multiLevelType w:val="singleLevel"/>
    <w:tmpl w:val="59A778CA"/>
    <w:lvl w:ilvl="0">
      <w:start w:val="4"/>
      <w:numFmt w:val="chineseCounting"/>
      <w:suff w:val="nothing"/>
      <w:lvlText w:val="（%1）"/>
      <w:lvlJc w:val="left"/>
      <w:rPr>
        <w:rFonts w:cs="Times New Roman"/>
      </w:rPr>
    </w:lvl>
  </w:abstractNum>
  <w:abstractNum w:abstractNumId="2">
    <w:nsid w:val="59ACAF5F"/>
    <w:multiLevelType w:val="singleLevel"/>
    <w:tmpl w:val="59ACAF5F"/>
    <w:lvl w:ilvl="0">
      <w:start w:val="6"/>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36706"/>
    <w:rsid w:val="000429DB"/>
    <w:rsid w:val="00066060"/>
    <w:rsid w:val="000E41AE"/>
    <w:rsid w:val="00122D73"/>
    <w:rsid w:val="001D0776"/>
    <w:rsid w:val="001D3B82"/>
    <w:rsid w:val="00231DCF"/>
    <w:rsid w:val="00280937"/>
    <w:rsid w:val="002C63A1"/>
    <w:rsid w:val="002D6F63"/>
    <w:rsid w:val="0035398F"/>
    <w:rsid w:val="00392DD2"/>
    <w:rsid w:val="003A3783"/>
    <w:rsid w:val="00480A0D"/>
    <w:rsid w:val="004C20CB"/>
    <w:rsid w:val="00501500"/>
    <w:rsid w:val="0052180A"/>
    <w:rsid w:val="005A6036"/>
    <w:rsid w:val="006516F6"/>
    <w:rsid w:val="00654D90"/>
    <w:rsid w:val="0074165F"/>
    <w:rsid w:val="0076341E"/>
    <w:rsid w:val="007D53FA"/>
    <w:rsid w:val="008110CC"/>
    <w:rsid w:val="008227C1"/>
    <w:rsid w:val="00826EDD"/>
    <w:rsid w:val="00880785"/>
    <w:rsid w:val="00883DA0"/>
    <w:rsid w:val="009561F1"/>
    <w:rsid w:val="0096204E"/>
    <w:rsid w:val="00997C4F"/>
    <w:rsid w:val="009A73FC"/>
    <w:rsid w:val="00A1711F"/>
    <w:rsid w:val="00A6569C"/>
    <w:rsid w:val="00AB7714"/>
    <w:rsid w:val="00AE3451"/>
    <w:rsid w:val="00AF3EF0"/>
    <w:rsid w:val="00B5387D"/>
    <w:rsid w:val="00B93D1F"/>
    <w:rsid w:val="00C04C9A"/>
    <w:rsid w:val="00C66B26"/>
    <w:rsid w:val="00CB427A"/>
    <w:rsid w:val="00D30836"/>
    <w:rsid w:val="00E12B60"/>
    <w:rsid w:val="00E36836"/>
    <w:rsid w:val="00F500B9"/>
    <w:rsid w:val="00F74347"/>
    <w:rsid w:val="00FD246A"/>
    <w:rsid w:val="00FE58F4"/>
    <w:rsid w:val="00FF1301"/>
    <w:rsid w:val="01682CC1"/>
    <w:rsid w:val="022502CD"/>
    <w:rsid w:val="02D8552D"/>
    <w:rsid w:val="05176CBF"/>
    <w:rsid w:val="079F121F"/>
    <w:rsid w:val="08EE0B31"/>
    <w:rsid w:val="0CBA2304"/>
    <w:rsid w:val="0FCB58D0"/>
    <w:rsid w:val="11427CB1"/>
    <w:rsid w:val="12B768D9"/>
    <w:rsid w:val="139E3D52"/>
    <w:rsid w:val="19076E1D"/>
    <w:rsid w:val="1EBD751D"/>
    <w:rsid w:val="2DBB222D"/>
    <w:rsid w:val="2E911823"/>
    <w:rsid w:val="32346B56"/>
    <w:rsid w:val="3BB4330A"/>
    <w:rsid w:val="45A22C68"/>
    <w:rsid w:val="464075E7"/>
    <w:rsid w:val="46DE468E"/>
    <w:rsid w:val="4CC8080C"/>
    <w:rsid w:val="57CC144D"/>
    <w:rsid w:val="584C6D01"/>
    <w:rsid w:val="5A732A0A"/>
    <w:rsid w:val="5CFD7215"/>
    <w:rsid w:val="62B20F12"/>
    <w:rsid w:val="66025C1D"/>
    <w:rsid w:val="6898030A"/>
    <w:rsid w:val="750A2DC5"/>
    <w:rsid w:val="77994B5C"/>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EF0"/>
    <w:pPr>
      <w:widowControl w:val="0"/>
      <w:jc w:val="both"/>
    </w:pPr>
    <w:rPr>
      <w:rFonts w:ascii="Calibri" w:hAnsi="Calibri" w:cs="Calibri"/>
      <w:szCs w:val="21"/>
    </w:rPr>
  </w:style>
  <w:style w:type="paragraph" w:styleId="Heading2">
    <w:name w:val="heading 2"/>
    <w:basedOn w:val="Normal"/>
    <w:next w:val="Normal"/>
    <w:link w:val="Heading2Char"/>
    <w:uiPriority w:val="99"/>
    <w:qFormat/>
    <w:rsid w:val="00AF3EF0"/>
    <w:pPr>
      <w:keepNext/>
      <w:keepLines/>
      <w:spacing w:line="416"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F3EF0"/>
    <w:rPr>
      <w:rFonts w:ascii="Cambria" w:eastAsia="宋体" w:hAnsi="Cambria" w:cs="Times New Roman"/>
      <w:b/>
      <w:bCs/>
      <w:sz w:val="32"/>
      <w:szCs w:val="32"/>
    </w:rPr>
  </w:style>
  <w:style w:type="paragraph" w:styleId="Footer">
    <w:name w:val="footer"/>
    <w:basedOn w:val="Normal"/>
    <w:link w:val="FooterChar"/>
    <w:uiPriority w:val="99"/>
    <w:rsid w:val="00AF3EF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F3EF0"/>
    <w:rPr>
      <w:rFonts w:cs="Calibri"/>
      <w:sz w:val="18"/>
      <w:szCs w:val="18"/>
    </w:rPr>
  </w:style>
  <w:style w:type="paragraph" w:styleId="NormalWeb">
    <w:name w:val="Normal (Web)"/>
    <w:basedOn w:val="Normal"/>
    <w:uiPriority w:val="99"/>
    <w:semiHidden/>
    <w:rsid w:val="00AF3EF0"/>
    <w:pPr>
      <w:spacing w:beforeAutospacing="1" w:afterAutospacing="1"/>
      <w:jc w:val="left"/>
    </w:pPr>
    <w:rPr>
      <w:rFonts w:cs="Times New Roman"/>
      <w:kern w:val="0"/>
      <w:sz w:val="24"/>
    </w:rPr>
  </w:style>
  <w:style w:type="character" w:styleId="PageNumber">
    <w:name w:val="page number"/>
    <w:basedOn w:val="DefaultParagraphFont"/>
    <w:uiPriority w:val="99"/>
    <w:rsid w:val="00AF3EF0"/>
    <w:rPr>
      <w:rFonts w:cs="Times New Roman"/>
    </w:rPr>
  </w:style>
  <w:style w:type="paragraph" w:styleId="Header">
    <w:name w:val="header"/>
    <w:basedOn w:val="Normal"/>
    <w:link w:val="HeaderChar"/>
    <w:uiPriority w:val="99"/>
    <w:rsid w:val="005A603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Calibri"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8</Pages>
  <Words>544</Words>
  <Characters>3103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Windows 用户</cp:lastModifiedBy>
  <cp:revision>15</cp:revision>
  <dcterms:created xsi:type="dcterms:W3CDTF">2018-01-17T02:36:00Z</dcterms:created>
  <dcterms:modified xsi:type="dcterms:W3CDTF">2019-02-27T03:14:00Z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